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E40D" w14:textId="77777777" w:rsidR="000878A9" w:rsidRPr="000878A9" w:rsidRDefault="000878A9" w:rsidP="000878A9">
      <w:pPr>
        <w:pStyle w:val="Heading1"/>
      </w:pPr>
      <w:r w:rsidRPr="000878A9">
        <w:t>Wren’s Nursery – Emergency Lockdown Policy</w:t>
      </w:r>
    </w:p>
    <w:p w14:paraId="13338691" w14:textId="77777777" w:rsidR="000878A9" w:rsidRPr="000878A9" w:rsidRDefault="000878A9" w:rsidP="000878A9">
      <w:pPr>
        <w:pStyle w:val="Heading2"/>
      </w:pPr>
      <w:r w:rsidRPr="000878A9">
        <w:t>Policy Statement</w:t>
      </w:r>
    </w:p>
    <w:p w14:paraId="3ABE12DC" w14:textId="77777777" w:rsidR="000878A9" w:rsidRPr="000878A9" w:rsidRDefault="000878A9" w:rsidP="000878A9">
      <w:r w:rsidRPr="000878A9">
        <w:t>Wren’s Nursery is committed to protecting children, staff, and visitors from harm.</w:t>
      </w:r>
      <w:r w:rsidRPr="000878A9">
        <w:br/>
        <w:t>This Emergency Lockdown Policy sets out the procedures to be followed in the event of an external or internal threat that requires the nursery to secure the premises.</w:t>
      </w:r>
    </w:p>
    <w:p w14:paraId="28E665E1" w14:textId="77777777" w:rsidR="000878A9" w:rsidRPr="000878A9" w:rsidRDefault="000878A9" w:rsidP="000878A9">
      <w:r w:rsidRPr="000878A9">
        <w:t xml:space="preserve">A </w:t>
      </w:r>
      <w:r w:rsidRPr="000878A9">
        <w:rPr>
          <w:b/>
          <w:bCs/>
        </w:rPr>
        <w:t>lockdown</w:t>
      </w:r>
      <w:r w:rsidRPr="000878A9">
        <w:t xml:space="preserve"> is used when there is an immediate risk of danger, such as:</w:t>
      </w:r>
    </w:p>
    <w:p w14:paraId="29DF280E" w14:textId="77777777" w:rsidR="000878A9" w:rsidRPr="000878A9" w:rsidRDefault="000878A9" w:rsidP="000878A9">
      <w:pPr>
        <w:numPr>
          <w:ilvl w:val="0"/>
          <w:numId w:val="1"/>
        </w:numPr>
      </w:pPr>
      <w:r w:rsidRPr="000878A9">
        <w:t>An intruder</w:t>
      </w:r>
    </w:p>
    <w:p w14:paraId="71106737" w14:textId="77777777" w:rsidR="000878A9" w:rsidRPr="000878A9" w:rsidRDefault="000878A9" w:rsidP="000878A9">
      <w:pPr>
        <w:numPr>
          <w:ilvl w:val="0"/>
          <w:numId w:val="1"/>
        </w:numPr>
      </w:pPr>
      <w:r w:rsidRPr="000878A9">
        <w:t>A violent or threatening incident</w:t>
      </w:r>
    </w:p>
    <w:p w14:paraId="1D54A9C9" w14:textId="77777777" w:rsidR="000878A9" w:rsidRPr="000878A9" w:rsidRDefault="000878A9" w:rsidP="000878A9">
      <w:pPr>
        <w:numPr>
          <w:ilvl w:val="0"/>
          <w:numId w:val="1"/>
        </w:numPr>
      </w:pPr>
      <w:r w:rsidRPr="000878A9">
        <w:t>A police incident in the local area</w:t>
      </w:r>
    </w:p>
    <w:p w14:paraId="540240C9" w14:textId="77777777" w:rsidR="000878A9" w:rsidRPr="000878A9" w:rsidRDefault="000878A9" w:rsidP="000878A9">
      <w:pPr>
        <w:numPr>
          <w:ilvl w:val="0"/>
          <w:numId w:val="1"/>
        </w:numPr>
      </w:pPr>
      <w:r w:rsidRPr="000878A9">
        <w:t>A terrorist or security threat</w:t>
      </w:r>
    </w:p>
    <w:p w14:paraId="757C44C5" w14:textId="77777777" w:rsidR="000878A9" w:rsidRPr="000878A9" w:rsidRDefault="000878A9" w:rsidP="000878A9">
      <w:pPr>
        <w:numPr>
          <w:ilvl w:val="0"/>
          <w:numId w:val="1"/>
        </w:numPr>
      </w:pPr>
      <w:r w:rsidRPr="000878A9">
        <w:t>Any other situation that could place people at risk</w:t>
      </w:r>
    </w:p>
    <w:p w14:paraId="3B672D08" w14:textId="77777777" w:rsidR="000878A9" w:rsidRPr="000878A9" w:rsidRDefault="000878A9" w:rsidP="000878A9">
      <w:r w:rsidRPr="000878A9">
        <w:t>This policy supports the nursery’s safeguarding and health and safety duties under current legislation.</w:t>
      </w:r>
    </w:p>
    <w:p w14:paraId="67C2E801" w14:textId="77777777" w:rsidR="000878A9" w:rsidRPr="000878A9" w:rsidRDefault="000878A9" w:rsidP="000878A9">
      <w:pPr>
        <w:pStyle w:val="Heading2"/>
      </w:pPr>
      <w:r w:rsidRPr="000878A9">
        <w:t>Roles and Responsibilities</w:t>
      </w:r>
    </w:p>
    <w:p w14:paraId="3B4B6BDF" w14:textId="77777777" w:rsidR="000878A9" w:rsidRPr="000878A9" w:rsidRDefault="000878A9" w:rsidP="000878A9">
      <w:pPr>
        <w:pStyle w:val="Heading3"/>
      </w:pPr>
      <w:r w:rsidRPr="000878A9">
        <w:t>Manager / Deputy Manager</w:t>
      </w:r>
    </w:p>
    <w:p w14:paraId="57761563" w14:textId="77777777" w:rsidR="000878A9" w:rsidRPr="000878A9" w:rsidRDefault="000878A9" w:rsidP="000878A9">
      <w:pPr>
        <w:numPr>
          <w:ilvl w:val="0"/>
          <w:numId w:val="2"/>
        </w:numPr>
      </w:pPr>
      <w:r w:rsidRPr="000878A9">
        <w:t>Take overall control during lockdown</w:t>
      </w:r>
    </w:p>
    <w:p w14:paraId="681F6CD3" w14:textId="77777777" w:rsidR="000878A9" w:rsidRPr="000878A9" w:rsidRDefault="000878A9" w:rsidP="000878A9">
      <w:pPr>
        <w:numPr>
          <w:ilvl w:val="0"/>
          <w:numId w:val="2"/>
        </w:numPr>
      </w:pPr>
      <w:r w:rsidRPr="000878A9">
        <w:t>Liaise with emergency services</w:t>
      </w:r>
    </w:p>
    <w:p w14:paraId="189ED025" w14:textId="77777777" w:rsidR="000878A9" w:rsidRPr="000878A9" w:rsidRDefault="000878A9" w:rsidP="000878A9">
      <w:pPr>
        <w:numPr>
          <w:ilvl w:val="0"/>
          <w:numId w:val="2"/>
        </w:numPr>
      </w:pPr>
      <w:r w:rsidRPr="000878A9">
        <w:t>Communicate with parents</w:t>
      </w:r>
    </w:p>
    <w:p w14:paraId="1FA3C7BA" w14:textId="77777777" w:rsidR="000878A9" w:rsidRPr="000878A9" w:rsidRDefault="000878A9" w:rsidP="000878A9">
      <w:pPr>
        <w:numPr>
          <w:ilvl w:val="0"/>
          <w:numId w:val="2"/>
        </w:numPr>
      </w:pPr>
      <w:r w:rsidRPr="000878A9">
        <w:t>Authorise ‘all clear’ when advised</w:t>
      </w:r>
    </w:p>
    <w:p w14:paraId="6931EB75" w14:textId="77777777" w:rsidR="000878A9" w:rsidRPr="000878A9" w:rsidRDefault="000878A9" w:rsidP="000878A9">
      <w:pPr>
        <w:pStyle w:val="Heading3"/>
      </w:pPr>
      <w:r w:rsidRPr="000878A9">
        <w:t>All Staff</w:t>
      </w:r>
    </w:p>
    <w:p w14:paraId="3B22CCE2" w14:textId="77777777" w:rsidR="000878A9" w:rsidRPr="000878A9" w:rsidRDefault="000878A9" w:rsidP="000878A9">
      <w:pPr>
        <w:numPr>
          <w:ilvl w:val="0"/>
          <w:numId w:val="3"/>
        </w:numPr>
      </w:pPr>
      <w:r w:rsidRPr="000878A9">
        <w:t>Act immediately when lockdown is announced</w:t>
      </w:r>
    </w:p>
    <w:p w14:paraId="411ACABA" w14:textId="77777777" w:rsidR="000878A9" w:rsidRPr="000878A9" w:rsidRDefault="000878A9" w:rsidP="000878A9">
      <w:pPr>
        <w:numPr>
          <w:ilvl w:val="0"/>
          <w:numId w:val="3"/>
        </w:numPr>
      </w:pPr>
      <w:r w:rsidRPr="000878A9">
        <w:t>Remain calm and follow procedures</w:t>
      </w:r>
    </w:p>
    <w:p w14:paraId="3BE00621" w14:textId="77777777" w:rsidR="000878A9" w:rsidRPr="000878A9" w:rsidRDefault="000878A9" w:rsidP="000878A9">
      <w:pPr>
        <w:numPr>
          <w:ilvl w:val="0"/>
          <w:numId w:val="3"/>
        </w:numPr>
      </w:pPr>
      <w:proofErr w:type="gramStart"/>
      <w:r w:rsidRPr="000878A9">
        <w:t>Protect and supervise children at all times</w:t>
      </w:r>
      <w:proofErr w:type="gramEnd"/>
    </w:p>
    <w:p w14:paraId="77401E5D" w14:textId="77777777" w:rsidR="000878A9" w:rsidRPr="000878A9" w:rsidRDefault="000878A9" w:rsidP="000878A9">
      <w:pPr>
        <w:pStyle w:val="Heading2"/>
      </w:pPr>
      <w:r w:rsidRPr="000878A9">
        <w:t>Initiating Lockdown</w:t>
      </w:r>
    </w:p>
    <w:p w14:paraId="71D9D310" w14:textId="77777777" w:rsidR="000878A9" w:rsidRPr="000878A9" w:rsidRDefault="000878A9" w:rsidP="000878A9">
      <w:r w:rsidRPr="000878A9">
        <w:t>Any staff member who becomes aware of an immediate threat must clearly call:</w:t>
      </w:r>
    </w:p>
    <w:p w14:paraId="4C8301A0" w14:textId="77777777" w:rsidR="000878A9" w:rsidRPr="000878A9" w:rsidRDefault="000878A9" w:rsidP="000878A9">
      <w:r w:rsidRPr="000878A9">
        <w:rPr>
          <w:b/>
          <w:bCs/>
        </w:rPr>
        <w:t>“LOCKDOWN, LOCKDOWN, LOCKDOWN”</w:t>
      </w:r>
    </w:p>
    <w:p w14:paraId="58E237DB" w14:textId="77777777" w:rsidR="000878A9" w:rsidRPr="000878A9" w:rsidRDefault="000878A9" w:rsidP="000878A9">
      <w:r w:rsidRPr="000878A9">
        <w:t>This alerts all staff to begin emergency lockdown procedures immediately.</w:t>
      </w:r>
    </w:p>
    <w:p w14:paraId="1A2A67C0" w14:textId="77777777" w:rsidR="000878A9" w:rsidRPr="000878A9" w:rsidRDefault="000878A9" w:rsidP="000878A9">
      <w:pPr>
        <w:pStyle w:val="Heading2"/>
      </w:pPr>
      <w:r w:rsidRPr="000878A9">
        <w:t>Lockdown Procedure</w:t>
      </w:r>
    </w:p>
    <w:p w14:paraId="67DAFB27" w14:textId="77777777" w:rsidR="000878A9" w:rsidRPr="000878A9" w:rsidRDefault="000878A9" w:rsidP="000878A9">
      <w:pPr>
        <w:numPr>
          <w:ilvl w:val="0"/>
          <w:numId w:val="4"/>
        </w:numPr>
      </w:pPr>
      <w:r w:rsidRPr="000878A9">
        <w:rPr>
          <w:b/>
          <w:bCs/>
        </w:rPr>
        <w:t>Stay calm and act immediately</w:t>
      </w:r>
    </w:p>
    <w:p w14:paraId="56E1EF2B" w14:textId="77777777" w:rsidR="000878A9" w:rsidRPr="000878A9" w:rsidRDefault="000878A9" w:rsidP="000878A9">
      <w:pPr>
        <w:numPr>
          <w:ilvl w:val="0"/>
          <w:numId w:val="4"/>
        </w:numPr>
      </w:pPr>
      <w:r w:rsidRPr="000878A9">
        <w:rPr>
          <w:b/>
          <w:bCs/>
        </w:rPr>
        <w:t>Manager or Deputy Manager will:</w:t>
      </w:r>
    </w:p>
    <w:p w14:paraId="34A122F5" w14:textId="77777777" w:rsidR="000878A9" w:rsidRPr="000878A9" w:rsidRDefault="000878A9" w:rsidP="000878A9">
      <w:pPr>
        <w:numPr>
          <w:ilvl w:val="1"/>
          <w:numId w:val="4"/>
        </w:numPr>
      </w:pPr>
      <w:r w:rsidRPr="000878A9">
        <w:lastRenderedPageBreak/>
        <w:t>Lock and secure all external and internal doors</w:t>
      </w:r>
    </w:p>
    <w:p w14:paraId="24C6DEC8" w14:textId="77777777" w:rsidR="000878A9" w:rsidRPr="000878A9" w:rsidRDefault="000878A9" w:rsidP="000878A9">
      <w:pPr>
        <w:numPr>
          <w:ilvl w:val="1"/>
          <w:numId w:val="4"/>
        </w:numPr>
      </w:pPr>
      <w:r w:rsidRPr="000878A9">
        <w:t>Close and secure windows</w:t>
      </w:r>
    </w:p>
    <w:p w14:paraId="7C5D66F5" w14:textId="77777777" w:rsidR="000878A9" w:rsidRPr="000878A9" w:rsidRDefault="000878A9" w:rsidP="000878A9">
      <w:pPr>
        <w:numPr>
          <w:ilvl w:val="1"/>
          <w:numId w:val="4"/>
        </w:numPr>
      </w:pPr>
      <w:r w:rsidRPr="000878A9">
        <w:t>Draw blinds where possible</w:t>
      </w:r>
    </w:p>
    <w:p w14:paraId="2643D013" w14:textId="77777777" w:rsidR="000878A9" w:rsidRPr="000878A9" w:rsidRDefault="000878A9" w:rsidP="000878A9">
      <w:pPr>
        <w:numPr>
          <w:ilvl w:val="0"/>
          <w:numId w:val="4"/>
        </w:numPr>
      </w:pPr>
      <w:r w:rsidRPr="000878A9">
        <w:rPr>
          <w:b/>
          <w:bCs/>
        </w:rPr>
        <w:t>Other staff will:</w:t>
      </w:r>
    </w:p>
    <w:p w14:paraId="1292212D" w14:textId="77777777" w:rsidR="000878A9" w:rsidRPr="000878A9" w:rsidRDefault="000878A9" w:rsidP="000878A9">
      <w:pPr>
        <w:numPr>
          <w:ilvl w:val="1"/>
          <w:numId w:val="4"/>
        </w:numPr>
      </w:pPr>
      <w:r w:rsidRPr="000878A9">
        <w:t xml:space="preserve">Take children to the designated </w:t>
      </w:r>
      <w:r w:rsidRPr="000878A9">
        <w:rPr>
          <w:b/>
          <w:bCs/>
        </w:rPr>
        <w:t>safe area (mezzanine floor)</w:t>
      </w:r>
    </w:p>
    <w:p w14:paraId="0B0F7EA3" w14:textId="77777777" w:rsidR="000878A9" w:rsidRPr="000878A9" w:rsidRDefault="000878A9" w:rsidP="000878A9">
      <w:pPr>
        <w:numPr>
          <w:ilvl w:val="1"/>
          <w:numId w:val="4"/>
        </w:numPr>
      </w:pPr>
      <w:r w:rsidRPr="000878A9">
        <w:t>Close stair gates</w:t>
      </w:r>
    </w:p>
    <w:p w14:paraId="6C79EB09" w14:textId="77777777" w:rsidR="000878A9" w:rsidRPr="000878A9" w:rsidRDefault="000878A9" w:rsidP="000878A9">
      <w:pPr>
        <w:numPr>
          <w:ilvl w:val="1"/>
          <w:numId w:val="4"/>
        </w:numPr>
      </w:pPr>
      <w:r w:rsidRPr="000878A9">
        <w:t>Take the daily register</w:t>
      </w:r>
    </w:p>
    <w:p w14:paraId="1C3A9E79" w14:textId="77777777" w:rsidR="000878A9" w:rsidRPr="000878A9" w:rsidRDefault="000878A9" w:rsidP="000878A9">
      <w:pPr>
        <w:numPr>
          <w:ilvl w:val="1"/>
          <w:numId w:val="4"/>
        </w:numPr>
      </w:pPr>
      <w:r w:rsidRPr="000878A9">
        <w:t>Conduct a full headcount</w:t>
      </w:r>
    </w:p>
    <w:p w14:paraId="0FDE5882" w14:textId="77777777" w:rsidR="000878A9" w:rsidRPr="000878A9" w:rsidRDefault="000878A9" w:rsidP="000878A9">
      <w:pPr>
        <w:numPr>
          <w:ilvl w:val="0"/>
          <w:numId w:val="4"/>
        </w:numPr>
      </w:pPr>
      <w:r w:rsidRPr="000878A9">
        <w:rPr>
          <w:b/>
          <w:bCs/>
        </w:rPr>
        <w:t>Manager / Deputy Manager will:</w:t>
      </w:r>
    </w:p>
    <w:p w14:paraId="5FF630D1" w14:textId="77777777" w:rsidR="000878A9" w:rsidRPr="000878A9" w:rsidRDefault="000878A9" w:rsidP="000878A9">
      <w:pPr>
        <w:numPr>
          <w:ilvl w:val="1"/>
          <w:numId w:val="4"/>
        </w:numPr>
      </w:pPr>
      <w:r w:rsidRPr="000878A9">
        <w:t>Send the lockdown message to parents</w:t>
      </w:r>
    </w:p>
    <w:p w14:paraId="02BBA79C" w14:textId="77777777" w:rsidR="000878A9" w:rsidRPr="000878A9" w:rsidRDefault="000878A9" w:rsidP="000878A9">
      <w:pPr>
        <w:numPr>
          <w:ilvl w:val="1"/>
          <w:numId w:val="4"/>
        </w:numPr>
      </w:pPr>
      <w:r w:rsidRPr="000878A9">
        <w:t>Bring nursery phone and mobile phone</w:t>
      </w:r>
    </w:p>
    <w:p w14:paraId="7419AB70" w14:textId="77777777" w:rsidR="000878A9" w:rsidRPr="000878A9" w:rsidRDefault="000878A9" w:rsidP="000878A9">
      <w:pPr>
        <w:numPr>
          <w:ilvl w:val="1"/>
          <w:numId w:val="4"/>
        </w:numPr>
      </w:pPr>
      <w:r w:rsidRPr="000878A9">
        <w:t>Contact emergency services if required</w:t>
      </w:r>
    </w:p>
    <w:p w14:paraId="17D2E87F" w14:textId="77777777" w:rsidR="000878A9" w:rsidRPr="000878A9" w:rsidRDefault="000878A9" w:rsidP="000878A9">
      <w:pPr>
        <w:numPr>
          <w:ilvl w:val="0"/>
          <w:numId w:val="4"/>
        </w:numPr>
      </w:pPr>
      <w:r w:rsidRPr="000878A9">
        <w:rPr>
          <w:b/>
          <w:bCs/>
        </w:rPr>
        <w:t>Once in the safe area:</w:t>
      </w:r>
    </w:p>
    <w:p w14:paraId="112DFD79" w14:textId="77777777" w:rsidR="000878A9" w:rsidRPr="000878A9" w:rsidRDefault="000878A9" w:rsidP="000878A9">
      <w:pPr>
        <w:numPr>
          <w:ilvl w:val="1"/>
          <w:numId w:val="4"/>
        </w:numPr>
      </w:pPr>
      <w:r w:rsidRPr="000878A9">
        <w:t>Keep children calm and quiet</w:t>
      </w:r>
    </w:p>
    <w:p w14:paraId="2C61BA50" w14:textId="77777777" w:rsidR="000878A9" w:rsidRPr="000878A9" w:rsidRDefault="000878A9" w:rsidP="000878A9">
      <w:pPr>
        <w:numPr>
          <w:ilvl w:val="1"/>
          <w:numId w:val="4"/>
        </w:numPr>
      </w:pPr>
      <w:r w:rsidRPr="000878A9">
        <w:t>Use stories, soft play or the television for distraction</w:t>
      </w:r>
    </w:p>
    <w:p w14:paraId="3C35611C" w14:textId="77777777" w:rsidR="000878A9" w:rsidRPr="000878A9" w:rsidRDefault="000878A9" w:rsidP="000878A9">
      <w:pPr>
        <w:numPr>
          <w:ilvl w:val="1"/>
          <w:numId w:val="4"/>
        </w:numPr>
      </w:pPr>
      <w:r w:rsidRPr="000878A9">
        <w:t>Stay low and away from doors and windows</w:t>
      </w:r>
    </w:p>
    <w:p w14:paraId="66DB450A" w14:textId="77777777" w:rsidR="000878A9" w:rsidRPr="000878A9" w:rsidRDefault="000878A9" w:rsidP="000878A9">
      <w:pPr>
        <w:numPr>
          <w:ilvl w:val="0"/>
          <w:numId w:val="4"/>
        </w:numPr>
      </w:pPr>
      <w:r w:rsidRPr="000878A9">
        <w:rPr>
          <w:b/>
          <w:bCs/>
        </w:rPr>
        <w:t>Phones</w:t>
      </w:r>
    </w:p>
    <w:p w14:paraId="04F4709F" w14:textId="77777777" w:rsidR="000878A9" w:rsidRPr="000878A9" w:rsidRDefault="000878A9" w:rsidP="000878A9">
      <w:pPr>
        <w:numPr>
          <w:ilvl w:val="1"/>
          <w:numId w:val="4"/>
        </w:numPr>
      </w:pPr>
      <w:r w:rsidRPr="000878A9">
        <w:t>Phones may be used to receive emergency updates or contact emergency services</w:t>
      </w:r>
    </w:p>
    <w:p w14:paraId="30912B07" w14:textId="77777777" w:rsidR="000878A9" w:rsidRPr="000878A9" w:rsidRDefault="000878A9" w:rsidP="000878A9">
      <w:pPr>
        <w:numPr>
          <w:ilvl w:val="1"/>
          <w:numId w:val="4"/>
        </w:numPr>
      </w:pPr>
      <w:r w:rsidRPr="000878A9">
        <w:t>Do not make non-essential calls</w:t>
      </w:r>
    </w:p>
    <w:p w14:paraId="4C2C65E9" w14:textId="77777777" w:rsidR="000878A9" w:rsidRPr="000878A9" w:rsidRDefault="000878A9" w:rsidP="000878A9">
      <w:pPr>
        <w:numPr>
          <w:ilvl w:val="0"/>
          <w:numId w:val="4"/>
        </w:numPr>
      </w:pPr>
      <w:r w:rsidRPr="000878A9">
        <w:rPr>
          <w:b/>
          <w:bCs/>
        </w:rPr>
        <w:t>Fire Alarm</w:t>
      </w:r>
    </w:p>
    <w:p w14:paraId="5E4E8897" w14:textId="77777777" w:rsidR="000878A9" w:rsidRPr="000878A9" w:rsidRDefault="000878A9" w:rsidP="000878A9">
      <w:pPr>
        <w:numPr>
          <w:ilvl w:val="1"/>
          <w:numId w:val="4"/>
        </w:numPr>
      </w:pPr>
      <w:r w:rsidRPr="000878A9">
        <w:t>Remain in lockdown unless there is a fire in your immediate area</w:t>
      </w:r>
    </w:p>
    <w:p w14:paraId="05DAE6BF" w14:textId="77777777" w:rsidR="000878A9" w:rsidRPr="000878A9" w:rsidRDefault="000878A9" w:rsidP="000878A9">
      <w:pPr>
        <w:numPr>
          <w:ilvl w:val="1"/>
          <w:numId w:val="4"/>
        </w:numPr>
      </w:pPr>
      <w:r w:rsidRPr="000878A9">
        <w:t>If necessary, move to the next safe area following fire evacuation procedures</w:t>
      </w:r>
    </w:p>
    <w:p w14:paraId="39D2D15A" w14:textId="77777777" w:rsidR="000878A9" w:rsidRPr="000878A9" w:rsidRDefault="000878A9" w:rsidP="000878A9">
      <w:pPr>
        <w:numPr>
          <w:ilvl w:val="0"/>
          <w:numId w:val="4"/>
        </w:numPr>
      </w:pPr>
      <w:r w:rsidRPr="000878A9">
        <w:rPr>
          <w:b/>
          <w:bCs/>
        </w:rPr>
        <w:t>Doors must not be opened</w:t>
      </w:r>
    </w:p>
    <w:p w14:paraId="67B64ABA" w14:textId="77777777" w:rsidR="000878A9" w:rsidRPr="000878A9" w:rsidRDefault="000878A9" w:rsidP="000878A9">
      <w:pPr>
        <w:numPr>
          <w:ilvl w:val="1"/>
          <w:numId w:val="4"/>
        </w:numPr>
      </w:pPr>
      <w:r w:rsidRPr="000878A9">
        <w:t xml:space="preserve">Until emergency services give </w:t>
      </w:r>
      <w:proofErr w:type="gramStart"/>
      <w:r w:rsidRPr="000878A9">
        <w:t>the all</w:t>
      </w:r>
      <w:proofErr w:type="gramEnd"/>
      <w:r w:rsidRPr="000878A9">
        <w:t xml:space="preserve"> clear</w:t>
      </w:r>
    </w:p>
    <w:p w14:paraId="575DA406" w14:textId="77777777" w:rsidR="000878A9" w:rsidRPr="000878A9" w:rsidRDefault="000878A9" w:rsidP="000878A9">
      <w:pPr>
        <w:numPr>
          <w:ilvl w:val="1"/>
          <w:numId w:val="4"/>
        </w:numPr>
      </w:pPr>
      <w:r w:rsidRPr="000878A9">
        <w:t>Or you are certain the person is a police or emergency responder</w:t>
      </w:r>
    </w:p>
    <w:p w14:paraId="3E6A6DF2" w14:textId="77777777" w:rsidR="000878A9" w:rsidRPr="000878A9" w:rsidRDefault="000878A9" w:rsidP="000878A9">
      <w:pPr>
        <w:numPr>
          <w:ilvl w:val="0"/>
          <w:numId w:val="4"/>
        </w:numPr>
      </w:pPr>
      <w:r w:rsidRPr="000878A9">
        <w:rPr>
          <w:b/>
          <w:bCs/>
        </w:rPr>
        <w:t>Do not move to open or public areas</w:t>
      </w:r>
    </w:p>
    <w:p w14:paraId="1408A8BF" w14:textId="77777777" w:rsidR="000878A9" w:rsidRPr="000878A9" w:rsidRDefault="000878A9" w:rsidP="000878A9">
      <w:pPr>
        <w:numPr>
          <w:ilvl w:val="0"/>
          <w:numId w:val="4"/>
        </w:numPr>
      </w:pPr>
      <w:r w:rsidRPr="000878A9">
        <w:rPr>
          <w:b/>
          <w:bCs/>
        </w:rPr>
        <w:t>Do not call 999 again unless:</w:t>
      </w:r>
    </w:p>
    <w:p w14:paraId="2B3E53F8" w14:textId="77777777" w:rsidR="000878A9" w:rsidRPr="000878A9" w:rsidRDefault="000878A9" w:rsidP="000878A9">
      <w:pPr>
        <w:numPr>
          <w:ilvl w:val="1"/>
          <w:numId w:val="4"/>
        </w:numPr>
      </w:pPr>
      <w:r w:rsidRPr="000878A9">
        <w:t>There is immediate danger</w:t>
      </w:r>
    </w:p>
    <w:p w14:paraId="11282DDC" w14:textId="77777777" w:rsidR="000878A9" w:rsidRPr="000878A9" w:rsidRDefault="000878A9" w:rsidP="000878A9">
      <w:pPr>
        <w:numPr>
          <w:ilvl w:val="1"/>
          <w:numId w:val="4"/>
        </w:numPr>
      </w:pPr>
      <w:r w:rsidRPr="000878A9">
        <w:t>You have vital information</w:t>
      </w:r>
    </w:p>
    <w:p w14:paraId="4D73FF74" w14:textId="77777777" w:rsidR="000878A9" w:rsidRPr="000878A9" w:rsidRDefault="000878A9" w:rsidP="000878A9">
      <w:r w:rsidRPr="000878A9">
        <w:pict w14:anchorId="170C1CCF">
          <v:rect id="_x0000_i1076" style="width:0;height:1.5pt" o:hralign="center" o:hrstd="t" o:hr="t" fillcolor="#a0a0a0" stroked="f"/>
        </w:pict>
      </w:r>
    </w:p>
    <w:p w14:paraId="761BD742" w14:textId="77777777" w:rsidR="000878A9" w:rsidRPr="000878A9" w:rsidRDefault="000878A9" w:rsidP="000878A9">
      <w:pPr>
        <w:pStyle w:val="Heading2"/>
      </w:pPr>
      <w:r w:rsidRPr="000878A9">
        <w:lastRenderedPageBreak/>
        <w:t>Communication with Parents</w:t>
      </w:r>
    </w:p>
    <w:p w14:paraId="251E022E" w14:textId="77777777" w:rsidR="000878A9" w:rsidRPr="000878A9" w:rsidRDefault="000878A9" w:rsidP="000878A9">
      <w:r w:rsidRPr="000878A9">
        <w:t>The following message will be sent during lockdown:</w:t>
      </w:r>
    </w:p>
    <w:p w14:paraId="0B46544A" w14:textId="77777777" w:rsidR="000878A9" w:rsidRPr="000878A9" w:rsidRDefault="000878A9" w:rsidP="000878A9">
      <w:r w:rsidRPr="000878A9">
        <w:rPr>
          <w:b/>
          <w:bCs/>
        </w:rPr>
        <w:t xml:space="preserve">“Due to an incident, we have been advised by the emergency services to secure the premises and remain in lockdown. Please do not attempt to collect your child until it is safe to do so. We will update you as soon as we are able. To help us manage the situation safely, please do not call the nursery unless it is </w:t>
      </w:r>
      <w:proofErr w:type="gramStart"/>
      <w:r w:rsidRPr="000878A9">
        <w:rPr>
          <w:b/>
          <w:bCs/>
        </w:rPr>
        <w:t>absolutely essential</w:t>
      </w:r>
      <w:proofErr w:type="gramEnd"/>
      <w:r w:rsidRPr="000878A9">
        <w:rPr>
          <w:b/>
          <w:bCs/>
        </w:rPr>
        <w:t>.”</w:t>
      </w:r>
    </w:p>
    <w:p w14:paraId="241C497E" w14:textId="77777777" w:rsidR="000878A9" w:rsidRPr="000878A9" w:rsidRDefault="000878A9" w:rsidP="000878A9">
      <w:r w:rsidRPr="000878A9">
        <w:t>All communication will be managed through email, text or nursery messaging systems to keep phone lines free.</w:t>
      </w:r>
    </w:p>
    <w:p w14:paraId="58AB1C37" w14:textId="77777777" w:rsidR="000878A9" w:rsidRPr="000878A9" w:rsidRDefault="000878A9" w:rsidP="000878A9">
      <w:pPr>
        <w:pStyle w:val="Heading2"/>
      </w:pPr>
      <w:r w:rsidRPr="000878A9">
        <w:t>After Lockdown</w:t>
      </w:r>
    </w:p>
    <w:p w14:paraId="37664638" w14:textId="77777777" w:rsidR="000878A9" w:rsidRPr="000878A9" w:rsidRDefault="000878A9" w:rsidP="000878A9">
      <w:r w:rsidRPr="000878A9">
        <w:t>When advised by emergency services:</w:t>
      </w:r>
    </w:p>
    <w:p w14:paraId="69A09CD2" w14:textId="77777777" w:rsidR="000878A9" w:rsidRPr="000878A9" w:rsidRDefault="000878A9" w:rsidP="000878A9">
      <w:pPr>
        <w:numPr>
          <w:ilvl w:val="0"/>
          <w:numId w:val="5"/>
        </w:numPr>
      </w:pPr>
      <w:r w:rsidRPr="000878A9">
        <w:t>Follow instructions for evacuation or safe release</w:t>
      </w:r>
    </w:p>
    <w:p w14:paraId="51AD1342" w14:textId="77777777" w:rsidR="000878A9" w:rsidRPr="000878A9" w:rsidRDefault="000878A9" w:rsidP="000878A9">
      <w:pPr>
        <w:numPr>
          <w:ilvl w:val="0"/>
          <w:numId w:val="5"/>
        </w:numPr>
      </w:pPr>
      <w:r w:rsidRPr="000878A9">
        <w:t>Ensure registers and child information are taken</w:t>
      </w:r>
    </w:p>
    <w:p w14:paraId="77C8A530" w14:textId="77777777" w:rsidR="000878A9" w:rsidRPr="000878A9" w:rsidRDefault="000878A9" w:rsidP="000878A9">
      <w:pPr>
        <w:numPr>
          <w:ilvl w:val="0"/>
          <w:numId w:val="5"/>
        </w:numPr>
      </w:pPr>
      <w:r w:rsidRPr="000878A9">
        <w:t>Support children who may be distressed</w:t>
      </w:r>
    </w:p>
    <w:p w14:paraId="677616F3" w14:textId="77777777" w:rsidR="000878A9" w:rsidRPr="000878A9" w:rsidRDefault="000878A9" w:rsidP="000878A9">
      <w:pPr>
        <w:numPr>
          <w:ilvl w:val="0"/>
          <w:numId w:val="5"/>
        </w:numPr>
      </w:pPr>
      <w:r w:rsidRPr="000878A9">
        <w:t>Cooperate with police and emergency services</w:t>
      </w:r>
    </w:p>
    <w:p w14:paraId="385B5380" w14:textId="77777777" w:rsidR="000878A9" w:rsidRPr="000878A9" w:rsidRDefault="000878A9" w:rsidP="000878A9">
      <w:pPr>
        <w:numPr>
          <w:ilvl w:val="0"/>
          <w:numId w:val="5"/>
        </w:numPr>
      </w:pPr>
      <w:r w:rsidRPr="000878A9">
        <w:t>Record the incident following safeguarding and health and safety procedures</w:t>
      </w:r>
    </w:p>
    <w:p w14:paraId="229F2C92" w14:textId="77777777" w:rsidR="000878A9" w:rsidRPr="000878A9" w:rsidRDefault="000878A9" w:rsidP="000878A9">
      <w:r w:rsidRPr="000878A9">
        <w:t>Children or staff who witnessed an incident may need to speak to the police.</w:t>
      </w:r>
    </w:p>
    <w:p w14:paraId="1F7FA53B" w14:textId="77777777" w:rsidR="000878A9" w:rsidRPr="000878A9" w:rsidRDefault="000878A9" w:rsidP="000878A9">
      <w:pPr>
        <w:pStyle w:val="Heading2"/>
      </w:pPr>
      <w:r w:rsidRPr="000878A9">
        <w:t>Managing Parents During and After Lockdown</w:t>
      </w:r>
    </w:p>
    <w:p w14:paraId="7EF288CB" w14:textId="77777777" w:rsidR="000878A9" w:rsidRPr="000878A9" w:rsidRDefault="000878A9" w:rsidP="000878A9">
      <w:r w:rsidRPr="000878A9">
        <w:t>Parents must not attempt to enter the building during lockdown.</w:t>
      </w:r>
      <w:r w:rsidRPr="000878A9">
        <w:br/>
        <w:t>Children will only be released when it is safe and authorised by emergency services.</w:t>
      </w:r>
    </w:p>
    <w:p w14:paraId="3976D513" w14:textId="77777777" w:rsidR="000878A9" w:rsidRPr="000878A9" w:rsidRDefault="000878A9" w:rsidP="000878A9">
      <w:r w:rsidRPr="000878A9">
        <w:t>Medical or police checks may be required before children can be collected.</w:t>
      </w:r>
    </w:p>
    <w:p w14:paraId="060E51C6" w14:textId="77777777" w:rsidR="000878A9" w:rsidRPr="000878A9" w:rsidRDefault="000878A9" w:rsidP="000878A9">
      <w:pPr>
        <w:pStyle w:val="Heading2"/>
      </w:pPr>
      <w:r w:rsidRPr="000878A9">
        <w:t>Threat Awareness (Prevent Duty)</w:t>
      </w:r>
    </w:p>
    <w:p w14:paraId="6E63BE2B" w14:textId="77777777" w:rsidR="000878A9" w:rsidRPr="000878A9" w:rsidRDefault="000878A9" w:rsidP="000878A9">
      <w:r w:rsidRPr="000878A9">
        <w:t>The nursery supports the UK national threat system:</w:t>
      </w:r>
    </w:p>
    <w:p w14:paraId="03835C07" w14:textId="77777777" w:rsidR="000878A9" w:rsidRPr="000878A9" w:rsidRDefault="000878A9" w:rsidP="000878A9">
      <w:pPr>
        <w:numPr>
          <w:ilvl w:val="0"/>
          <w:numId w:val="6"/>
        </w:numPr>
      </w:pPr>
      <w:r w:rsidRPr="000878A9">
        <w:rPr>
          <w:b/>
          <w:bCs/>
        </w:rPr>
        <w:t>LOW</w:t>
      </w:r>
      <w:r w:rsidRPr="000878A9">
        <w:t xml:space="preserve"> – Attack unlikely</w:t>
      </w:r>
    </w:p>
    <w:p w14:paraId="616E3B4D" w14:textId="77777777" w:rsidR="000878A9" w:rsidRPr="000878A9" w:rsidRDefault="000878A9" w:rsidP="000878A9">
      <w:pPr>
        <w:numPr>
          <w:ilvl w:val="0"/>
          <w:numId w:val="6"/>
        </w:numPr>
      </w:pPr>
      <w:r w:rsidRPr="000878A9">
        <w:rPr>
          <w:b/>
          <w:bCs/>
        </w:rPr>
        <w:t>MODERATE</w:t>
      </w:r>
      <w:r w:rsidRPr="000878A9">
        <w:t xml:space="preserve"> – Attack possible</w:t>
      </w:r>
    </w:p>
    <w:p w14:paraId="5CE5F31B" w14:textId="77777777" w:rsidR="000878A9" w:rsidRPr="000878A9" w:rsidRDefault="000878A9" w:rsidP="000878A9">
      <w:pPr>
        <w:numPr>
          <w:ilvl w:val="0"/>
          <w:numId w:val="6"/>
        </w:numPr>
      </w:pPr>
      <w:r w:rsidRPr="000878A9">
        <w:rPr>
          <w:b/>
          <w:bCs/>
        </w:rPr>
        <w:t>SUBSTANTIAL</w:t>
      </w:r>
      <w:r w:rsidRPr="000878A9">
        <w:t xml:space="preserve"> – Strong possibility</w:t>
      </w:r>
    </w:p>
    <w:p w14:paraId="7CAC2F7E" w14:textId="77777777" w:rsidR="000878A9" w:rsidRPr="000878A9" w:rsidRDefault="000878A9" w:rsidP="000878A9">
      <w:pPr>
        <w:numPr>
          <w:ilvl w:val="0"/>
          <w:numId w:val="6"/>
        </w:numPr>
      </w:pPr>
      <w:r w:rsidRPr="000878A9">
        <w:rPr>
          <w:b/>
          <w:bCs/>
        </w:rPr>
        <w:t>SEVERE</w:t>
      </w:r>
      <w:r w:rsidRPr="000878A9">
        <w:t xml:space="preserve"> – Highly likely</w:t>
      </w:r>
    </w:p>
    <w:p w14:paraId="74A6E90F" w14:textId="77777777" w:rsidR="000878A9" w:rsidRPr="000878A9" w:rsidRDefault="000878A9" w:rsidP="000878A9">
      <w:pPr>
        <w:numPr>
          <w:ilvl w:val="0"/>
          <w:numId w:val="6"/>
        </w:numPr>
      </w:pPr>
      <w:r w:rsidRPr="000878A9">
        <w:rPr>
          <w:b/>
          <w:bCs/>
        </w:rPr>
        <w:t>CRITICAL</w:t>
      </w:r>
      <w:r w:rsidRPr="000878A9">
        <w:t xml:space="preserve"> – Expected imminently</w:t>
      </w:r>
    </w:p>
    <w:p w14:paraId="4247E10E" w14:textId="77777777" w:rsidR="000878A9" w:rsidRPr="000878A9" w:rsidRDefault="000878A9" w:rsidP="000878A9">
      <w:r w:rsidRPr="000878A9">
        <w:t>Suspicious activity should be reported:</w:t>
      </w:r>
    </w:p>
    <w:p w14:paraId="5A91B29F" w14:textId="77777777" w:rsidR="000878A9" w:rsidRPr="000878A9" w:rsidRDefault="000878A9" w:rsidP="000878A9">
      <w:pPr>
        <w:numPr>
          <w:ilvl w:val="0"/>
          <w:numId w:val="7"/>
        </w:numPr>
      </w:pPr>
      <w:r w:rsidRPr="000878A9">
        <w:rPr>
          <w:b/>
          <w:bCs/>
        </w:rPr>
        <w:t>999</w:t>
      </w:r>
      <w:r w:rsidRPr="000878A9">
        <w:t xml:space="preserve"> (emergency)</w:t>
      </w:r>
    </w:p>
    <w:p w14:paraId="227E641E" w14:textId="77777777" w:rsidR="000878A9" w:rsidRPr="000878A9" w:rsidRDefault="000878A9" w:rsidP="000878A9">
      <w:pPr>
        <w:numPr>
          <w:ilvl w:val="0"/>
          <w:numId w:val="7"/>
        </w:numPr>
      </w:pPr>
      <w:r w:rsidRPr="000878A9">
        <w:rPr>
          <w:b/>
          <w:bCs/>
        </w:rPr>
        <w:t>101</w:t>
      </w:r>
      <w:r w:rsidRPr="000878A9">
        <w:t xml:space="preserve"> (non-emergency)</w:t>
      </w:r>
    </w:p>
    <w:p w14:paraId="65D38B05" w14:textId="77777777" w:rsidR="000878A9" w:rsidRPr="000878A9" w:rsidRDefault="000878A9" w:rsidP="000878A9">
      <w:pPr>
        <w:numPr>
          <w:ilvl w:val="0"/>
          <w:numId w:val="7"/>
        </w:numPr>
      </w:pPr>
      <w:r w:rsidRPr="000878A9">
        <w:rPr>
          <w:b/>
          <w:bCs/>
        </w:rPr>
        <w:t>Anti-terrorist hotline: 0800 789 321</w:t>
      </w:r>
    </w:p>
    <w:p w14:paraId="49CB9378" w14:textId="77777777" w:rsidR="000878A9" w:rsidRPr="000878A9" w:rsidRDefault="000878A9" w:rsidP="000878A9">
      <w:pPr>
        <w:pStyle w:val="Heading2"/>
      </w:pPr>
      <w:r w:rsidRPr="000878A9">
        <w:lastRenderedPageBreak/>
        <w:t>Review and Training</w:t>
      </w:r>
    </w:p>
    <w:p w14:paraId="21E54820" w14:textId="77777777" w:rsidR="000878A9" w:rsidRPr="000878A9" w:rsidRDefault="000878A9" w:rsidP="000878A9">
      <w:pPr>
        <w:numPr>
          <w:ilvl w:val="0"/>
          <w:numId w:val="8"/>
        </w:numPr>
      </w:pPr>
      <w:r w:rsidRPr="000878A9">
        <w:t>This policy is reviewed annually or following any incident</w:t>
      </w:r>
    </w:p>
    <w:p w14:paraId="740CABD2" w14:textId="77777777" w:rsidR="000878A9" w:rsidRPr="000878A9" w:rsidRDefault="000878A9" w:rsidP="000878A9">
      <w:pPr>
        <w:numPr>
          <w:ilvl w:val="0"/>
          <w:numId w:val="8"/>
        </w:numPr>
      </w:pPr>
      <w:r w:rsidRPr="000878A9">
        <w:t>All staff receive training on lockdown and emergency procedures</w:t>
      </w:r>
    </w:p>
    <w:p w14:paraId="252879F9" w14:textId="77777777" w:rsidR="000878A9" w:rsidRPr="000878A9" w:rsidRDefault="000878A9" w:rsidP="000878A9">
      <w:pPr>
        <w:numPr>
          <w:ilvl w:val="0"/>
          <w:numId w:val="8"/>
        </w:numPr>
      </w:pPr>
      <w:r w:rsidRPr="000878A9">
        <w:t>Lockdown drills will be practiced regularly</w:t>
      </w:r>
    </w:p>
    <w:p w14:paraId="4F22E13E"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140"/>
    <w:multiLevelType w:val="multilevel"/>
    <w:tmpl w:val="8FE4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94488"/>
    <w:multiLevelType w:val="multilevel"/>
    <w:tmpl w:val="A938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A296E"/>
    <w:multiLevelType w:val="multilevel"/>
    <w:tmpl w:val="480C5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57431A"/>
    <w:multiLevelType w:val="multilevel"/>
    <w:tmpl w:val="E35E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F1452"/>
    <w:multiLevelType w:val="multilevel"/>
    <w:tmpl w:val="734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611C9"/>
    <w:multiLevelType w:val="multilevel"/>
    <w:tmpl w:val="DF24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85FDF"/>
    <w:multiLevelType w:val="multilevel"/>
    <w:tmpl w:val="61CC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D5086"/>
    <w:multiLevelType w:val="multilevel"/>
    <w:tmpl w:val="CECC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944923">
    <w:abstractNumId w:val="7"/>
  </w:num>
  <w:num w:numId="2" w16cid:durableId="1996444698">
    <w:abstractNumId w:val="3"/>
  </w:num>
  <w:num w:numId="3" w16cid:durableId="360479562">
    <w:abstractNumId w:val="4"/>
  </w:num>
  <w:num w:numId="4" w16cid:durableId="1778089739">
    <w:abstractNumId w:val="2"/>
  </w:num>
  <w:num w:numId="5" w16cid:durableId="286083022">
    <w:abstractNumId w:val="1"/>
  </w:num>
  <w:num w:numId="6" w16cid:durableId="1846938577">
    <w:abstractNumId w:val="6"/>
  </w:num>
  <w:num w:numId="7" w16cid:durableId="1725790401">
    <w:abstractNumId w:val="0"/>
  </w:num>
  <w:num w:numId="8" w16cid:durableId="482087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A9"/>
    <w:rsid w:val="000878A9"/>
    <w:rsid w:val="0018518A"/>
    <w:rsid w:val="004C0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D517"/>
  <w15:chartTrackingRefBased/>
  <w15:docId w15:val="{6E0B5F7A-50D7-4013-AF71-E83F56EE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7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7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7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7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8A9"/>
    <w:rPr>
      <w:rFonts w:eastAsiaTheme="majorEastAsia" w:cstheme="majorBidi"/>
      <w:color w:val="272727" w:themeColor="text1" w:themeTint="D8"/>
    </w:rPr>
  </w:style>
  <w:style w:type="paragraph" w:styleId="Title">
    <w:name w:val="Title"/>
    <w:basedOn w:val="Normal"/>
    <w:next w:val="Normal"/>
    <w:link w:val="TitleChar"/>
    <w:uiPriority w:val="10"/>
    <w:qFormat/>
    <w:rsid w:val="0008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8A9"/>
    <w:pPr>
      <w:spacing w:before="160"/>
      <w:jc w:val="center"/>
    </w:pPr>
    <w:rPr>
      <w:i/>
      <w:iCs/>
      <w:color w:val="404040" w:themeColor="text1" w:themeTint="BF"/>
    </w:rPr>
  </w:style>
  <w:style w:type="character" w:customStyle="1" w:styleId="QuoteChar">
    <w:name w:val="Quote Char"/>
    <w:basedOn w:val="DefaultParagraphFont"/>
    <w:link w:val="Quote"/>
    <w:uiPriority w:val="29"/>
    <w:rsid w:val="000878A9"/>
    <w:rPr>
      <w:i/>
      <w:iCs/>
      <w:color w:val="404040" w:themeColor="text1" w:themeTint="BF"/>
    </w:rPr>
  </w:style>
  <w:style w:type="paragraph" w:styleId="ListParagraph">
    <w:name w:val="List Paragraph"/>
    <w:basedOn w:val="Normal"/>
    <w:uiPriority w:val="34"/>
    <w:qFormat/>
    <w:rsid w:val="000878A9"/>
    <w:pPr>
      <w:ind w:left="720"/>
      <w:contextualSpacing/>
    </w:pPr>
  </w:style>
  <w:style w:type="character" w:styleId="IntenseEmphasis">
    <w:name w:val="Intense Emphasis"/>
    <w:basedOn w:val="DefaultParagraphFont"/>
    <w:uiPriority w:val="21"/>
    <w:qFormat/>
    <w:rsid w:val="000878A9"/>
    <w:rPr>
      <w:i/>
      <w:iCs/>
      <w:color w:val="0F4761" w:themeColor="accent1" w:themeShade="BF"/>
    </w:rPr>
  </w:style>
  <w:style w:type="paragraph" w:styleId="IntenseQuote">
    <w:name w:val="Intense Quote"/>
    <w:basedOn w:val="Normal"/>
    <w:next w:val="Normal"/>
    <w:link w:val="IntenseQuoteChar"/>
    <w:uiPriority w:val="30"/>
    <w:qFormat/>
    <w:rsid w:val="00087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8A9"/>
    <w:rPr>
      <w:i/>
      <w:iCs/>
      <w:color w:val="0F4761" w:themeColor="accent1" w:themeShade="BF"/>
    </w:rPr>
  </w:style>
  <w:style w:type="character" w:styleId="IntenseReference">
    <w:name w:val="Intense Reference"/>
    <w:basedOn w:val="DefaultParagraphFont"/>
    <w:uiPriority w:val="32"/>
    <w:qFormat/>
    <w:rsid w:val="00087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969040FE-BF0B-46A5-99D0-71206876A33B}"/>
</file>

<file path=customXml/itemProps2.xml><?xml version="1.0" encoding="utf-8"?>
<ds:datastoreItem xmlns:ds="http://schemas.openxmlformats.org/officeDocument/2006/customXml" ds:itemID="{BDC10946-19FE-4542-8B10-A0123E1CABE0}"/>
</file>

<file path=customXml/itemProps3.xml><?xml version="1.0" encoding="utf-8"?>
<ds:datastoreItem xmlns:ds="http://schemas.openxmlformats.org/officeDocument/2006/customXml" ds:itemID="{59384CCB-E486-483E-A49A-103649B923B7}"/>
</file>

<file path=docProps/app.xml><?xml version="1.0" encoding="utf-8"?>
<Properties xmlns="http://schemas.openxmlformats.org/officeDocument/2006/extended-properties" xmlns:vt="http://schemas.openxmlformats.org/officeDocument/2006/docPropsVTypes">
  <Template>Normal</Template>
  <TotalTime>5</TotalTime>
  <Pages>4</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2026-02-10T13:35:00Z</dcterms:created>
  <dcterms:modified xsi:type="dcterms:W3CDTF">2026-02-10T13:40:00Z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