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10C07" w14:textId="61E3C0B0" w:rsidR="008C00FB" w:rsidRPr="008C00FB" w:rsidRDefault="008C00FB" w:rsidP="008C00FB">
      <w:pPr>
        <w:pStyle w:val="Heading1"/>
      </w:pPr>
      <w:r w:rsidRPr="008C00FB">
        <w:t>Wren’s Nursery</w:t>
      </w:r>
      <w:r>
        <w:t xml:space="preserve"> </w:t>
      </w:r>
      <w:r w:rsidRPr="008C00FB">
        <w:t>Staff Induction Policy</w:t>
      </w:r>
    </w:p>
    <w:p w14:paraId="106371E9" w14:textId="77777777" w:rsidR="008C00FB" w:rsidRPr="008C00FB" w:rsidRDefault="008C00FB" w:rsidP="008C00FB">
      <w:pPr>
        <w:pStyle w:val="Heading2"/>
      </w:pPr>
      <w:r w:rsidRPr="008C00FB">
        <w:t>Introduction</w:t>
      </w:r>
    </w:p>
    <w:p w14:paraId="5215A2F4" w14:textId="77777777" w:rsidR="008C00FB" w:rsidRPr="008C00FB" w:rsidRDefault="008C00FB" w:rsidP="008C00FB">
      <w:r w:rsidRPr="008C00FB">
        <w:t>At Wren’s Nursery we value our staff and recognise that a thorough induction is essential to ensure children are safe, well cared for and able to thrive. This induction process is designed to welcome new staff, provide essential information, and support them to become confident, effective members of our team.</w:t>
      </w:r>
    </w:p>
    <w:p w14:paraId="23194408" w14:textId="77777777" w:rsidR="008C00FB" w:rsidRPr="008C00FB" w:rsidRDefault="008C00FB" w:rsidP="008C00FB">
      <w:r w:rsidRPr="008C00FB">
        <w:t>The induction ensures that all staff understand their roles, responsibilities, and the policies and procedures that support high-quality care and education.</w:t>
      </w:r>
    </w:p>
    <w:p w14:paraId="7558A51A" w14:textId="77777777" w:rsidR="008C00FB" w:rsidRPr="008C00FB" w:rsidRDefault="008C00FB" w:rsidP="008C00FB">
      <w:pPr>
        <w:pStyle w:val="Heading2"/>
      </w:pPr>
      <w:r w:rsidRPr="008C00FB">
        <w:t>About Wren’s Nursery</w:t>
      </w:r>
    </w:p>
    <w:p w14:paraId="64C2C8C9" w14:textId="77777777" w:rsidR="008C00FB" w:rsidRPr="008C00FB" w:rsidRDefault="008C00FB" w:rsidP="008C00FB">
      <w:r w:rsidRPr="008C00FB">
        <w:t xml:space="preserve">Wren’s Nursery provides early years education and care for children aged </w:t>
      </w:r>
      <w:r w:rsidRPr="008C00FB">
        <w:rPr>
          <w:b/>
          <w:bCs/>
        </w:rPr>
        <w:t>2–5 years</w:t>
      </w:r>
      <w:r w:rsidRPr="008C00FB">
        <w:t xml:space="preserve"> in line with the </w:t>
      </w:r>
      <w:r w:rsidRPr="008C00FB">
        <w:rPr>
          <w:b/>
          <w:bCs/>
        </w:rPr>
        <w:t>Statutory Framework for the Early Years Foundation Stage (EYFS)</w:t>
      </w:r>
      <w:r w:rsidRPr="008C00FB">
        <w:t>.</w:t>
      </w:r>
    </w:p>
    <w:p w14:paraId="1F9DA80E" w14:textId="77777777" w:rsidR="008C00FB" w:rsidRPr="008C00FB" w:rsidRDefault="008C00FB" w:rsidP="008C00FB">
      <w:r w:rsidRPr="008C00FB">
        <w:t>All staff are expected to be familiar with:</w:t>
      </w:r>
    </w:p>
    <w:p w14:paraId="7E44DD2D" w14:textId="77777777" w:rsidR="008C00FB" w:rsidRPr="008C00FB" w:rsidRDefault="008C00FB" w:rsidP="008C00FB">
      <w:pPr>
        <w:numPr>
          <w:ilvl w:val="0"/>
          <w:numId w:val="1"/>
        </w:numPr>
      </w:pPr>
      <w:r w:rsidRPr="008C00FB">
        <w:t xml:space="preserve">The </w:t>
      </w:r>
      <w:r w:rsidRPr="008C00FB">
        <w:rPr>
          <w:b/>
          <w:bCs/>
        </w:rPr>
        <w:t>EYFS Framework</w:t>
      </w:r>
    </w:p>
    <w:p w14:paraId="32E5FB1D" w14:textId="77777777" w:rsidR="008C00FB" w:rsidRPr="008C00FB" w:rsidRDefault="008C00FB" w:rsidP="008C00FB">
      <w:pPr>
        <w:numPr>
          <w:ilvl w:val="0"/>
          <w:numId w:val="1"/>
        </w:numPr>
      </w:pPr>
      <w:r w:rsidRPr="008C00FB">
        <w:t xml:space="preserve">The nursery’s </w:t>
      </w:r>
      <w:r w:rsidRPr="008C00FB">
        <w:rPr>
          <w:b/>
          <w:bCs/>
        </w:rPr>
        <w:t>Operational Plan</w:t>
      </w:r>
    </w:p>
    <w:p w14:paraId="3BDF5370" w14:textId="77777777" w:rsidR="008C00FB" w:rsidRPr="008C00FB" w:rsidRDefault="008C00FB" w:rsidP="008C00FB">
      <w:pPr>
        <w:numPr>
          <w:ilvl w:val="0"/>
          <w:numId w:val="1"/>
        </w:numPr>
      </w:pPr>
      <w:r w:rsidRPr="008C00FB">
        <w:t>All nursery policies and procedures</w:t>
      </w:r>
    </w:p>
    <w:p w14:paraId="0190C99B" w14:textId="77777777" w:rsidR="008C00FB" w:rsidRPr="008C00FB" w:rsidRDefault="008C00FB" w:rsidP="008C00FB">
      <w:r w:rsidRPr="008C00FB">
        <w:t xml:space="preserve">These documents are available in the staff room and must be read and </w:t>
      </w:r>
      <w:proofErr w:type="gramStart"/>
      <w:r w:rsidRPr="008C00FB">
        <w:t>followed at all times</w:t>
      </w:r>
      <w:proofErr w:type="gramEnd"/>
      <w:r w:rsidRPr="008C00FB">
        <w:t>.</w:t>
      </w:r>
    </w:p>
    <w:p w14:paraId="624ADCC3" w14:textId="77777777" w:rsidR="008C00FB" w:rsidRPr="008C00FB" w:rsidRDefault="008C00FB" w:rsidP="008C00FB">
      <w:pPr>
        <w:pStyle w:val="Heading2"/>
      </w:pPr>
      <w:r w:rsidRPr="008C00FB">
        <w:t>Staff Roles and Responsibilities</w:t>
      </w:r>
    </w:p>
    <w:p w14:paraId="6D03FEF0" w14:textId="77777777" w:rsidR="008C00FB" w:rsidRPr="008C00FB" w:rsidRDefault="008C00FB" w:rsidP="008C00FB">
      <w:r w:rsidRPr="008C00FB">
        <w:t>Wren’s Nursery operates as a close and supportive team. Staff work together to provide a safe, caring and stimulating environment and to build positive relationships with children and families.</w:t>
      </w:r>
    </w:p>
    <w:p w14:paraId="4D583A78" w14:textId="77777777" w:rsidR="008C00FB" w:rsidRPr="008C00FB" w:rsidRDefault="008C00FB" w:rsidP="008C00FB">
      <w:r w:rsidRPr="008C00FB">
        <w:t xml:space="preserve">Each member of staff is assigned as a </w:t>
      </w:r>
      <w:r w:rsidRPr="008C00FB">
        <w:rPr>
          <w:b/>
          <w:bCs/>
        </w:rPr>
        <w:t>Key Worker</w:t>
      </w:r>
      <w:r w:rsidRPr="008C00FB">
        <w:t xml:space="preserve"> for a group of children. The Key Worker’s role is to:</w:t>
      </w:r>
    </w:p>
    <w:p w14:paraId="4CC7DC0B" w14:textId="77777777" w:rsidR="008C00FB" w:rsidRPr="008C00FB" w:rsidRDefault="008C00FB" w:rsidP="008C00FB">
      <w:pPr>
        <w:numPr>
          <w:ilvl w:val="0"/>
          <w:numId w:val="2"/>
        </w:numPr>
      </w:pPr>
      <w:r w:rsidRPr="008C00FB">
        <w:t>Welcome and settle children each day</w:t>
      </w:r>
    </w:p>
    <w:p w14:paraId="2A5172A8" w14:textId="77777777" w:rsidR="008C00FB" w:rsidRPr="008C00FB" w:rsidRDefault="008C00FB" w:rsidP="008C00FB">
      <w:pPr>
        <w:numPr>
          <w:ilvl w:val="0"/>
          <w:numId w:val="2"/>
        </w:numPr>
      </w:pPr>
      <w:r w:rsidRPr="008C00FB">
        <w:t>Build secure, trusting relationships with children and parents</w:t>
      </w:r>
    </w:p>
    <w:p w14:paraId="11A856A6" w14:textId="77777777" w:rsidR="008C00FB" w:rsidRPr="008C00FB" w:rsidRDefault="008C00FB" w:rsidP="008C00FB">
      <w:pPr>
        <w:numPr>
          <w:ilvl w:val="0"/>
          <w:numId w:val="2"/>
        </w:numPr>
      </w:pPr>
      <w:r w:rsidRPr="008C00FB">
        <w:t>Observe, assess and support children’s learning and development</w:t>
      </w:r>
    </w:p>
    <w:p w14:paraId="0210D9F4" w14:textId="77777777" w:rsidR="008C00FB" w:rsidRPr="008C00FB" w:rsidRDefault="008C00FB" w:rsidP="008C00FB">
      <w:pPr>
        <w:numPr>
          <w:ilvl w:val="0"/>
          <w:numId w:val="2"/>
        </w:numPr>
      </w:pPr>
      <w:r w:rsidRPr="008C00FB">
        <w:t>Use children’s interests to plan engaging, personalised activities</w:t>
      </w:r>
    </w:p>
    <w:p w14:paraId="5B86093B" w14:textId="77777777" w:rsidR="008C00FB" w:rsidRPr="008C00FB" w:rsidRDefault="008C00FB" w:rsidP="008C00FB">
      <w:pPr>
        <w:numPr>
          <w:ilvl w:val="0"/>
          <w:numId w:val="2"/>
        </w:numPr>
      </w:pPr>
      <w:r w:rsidRPr="008C00FB">
        <w:t>Keep accurate records and contribute to learning journeys</w:t>
      </w:r>
    </w:p>
    <w:p w14:paraId="401D00FD" w14:textId="77777777" w:rsidR="008C00FB" w:rsidRPr="008C00FB" w:rsidRDefault="008C00FB" w:rsidP="008C00FB">
      <w:pPr>
        <w:numPr>
          <w:ilvl w:val="0"/>
          <w:numId w:val="2"/>
        </w:numPr>
      </w:pPr>
      <w:r w:rsidRPr="008C00FB">
        <w:t>Share information with parents through daily conversations and Tapestry</w:t>
      </w:r>
    </w:p>
    <w:p w14:paraId="33BBD19D" w14:textId="77777777" w:rsidR="008C00FB" w:rsidRPr="008C00FB" w:rsidRDefault="008C00FB" w:rsidP="008C00FB">
      <w:pPr>
        <w:numPr>
          <w:ilvl w:val="0"/>
          <w:numId w:val="2"/>
        </w:numPr>
      </w:pPr>
      <w:r w:rsidRPr="008C00FB">
        <w:t>Support children’s emotional wellbeing, especially during settling-in periods</w:t>
      </w:r>
    </w:p>
    <w:p w14:paraId="4765367F" w14:textId="77777777" w:rsidR="008C00FB" w:rsidRPr="008C00FB" w:rsidRDefault="008C00FB" w:rsidP="008C00FB">
      <w:r w:rsidRPr="008C00FB">
        <w:t>In addition, all staff are expected to:</w:t>
      </w:r>
    </w:p>
    <w:p w14:paraId="10E88466" w14:textId="77777777" w:rsidR="008C00FB" w:rsidRPr="008C00FB" w:rsidRDefault="008C00FB" w:rsidP="008C00FB">
      <w:pPr>
        <w:numPr>
          <w:ilvl w:val="0"/>
          <w:numId w:val="3"/>
        </w:numPr>
      </w:pPr>
      <w:r w:rsidRPr="008C00FB">
        <w:t>Prepare learning environments</w:t>
      </w:r>
    </w:p>
    <w:p w14:paraId="432C03DD" w14:textId="77777777" w:rsidR="008C00FB" w:rsidRPr="008C00FB" w:rsidRDefault="008C00FB" w:rsidP="008C00FB">
      <w:pPr>
        <w:numPr>
          <w:ilvl w:val="0"/>
          <w:numId w:val="3"/>
        </w:numPr>
      </w:pPr>
      <w:r w:rsidRPr="008C00FB">
        <w:t>Support indoor and outdoor play</w:t>
      </w:r>
    </w:p>
    <w:p w14:paraId="0A9D01B7" w14:textId="77777777" w:rsidR="008C00FB" w:rsidRPr="008C00FB" w:rsidRDefault="008C00FB" w:rsidP="008C00FB">
      <w:pPr>
        <w:numPr>
          <w:ilvl w:val="0"/>
          <w:numId w:val="3"/>
        </w:numPr>
      </w:pPr>
      <w:r w:rsidRPr="008C00FB">
        <w:lastRenderedPageBreak/>
        <w:t>Supervise meals and snack times</w:t>
      </w:r>
    </w:p>
    <w:p w14:paraId="44578772" w14:textId="77777777" w:rsidR="008C00FB" w:rsidRPr="008C00FB" w:rsidRDefault="008C00FB" w:rsidP="008C00FB">
      <w:pPr>
        <w:numPr>
          <w:ilvl w:val="0"/>
          <w:numId w:val="3"/>
        </w:numPr>
      </w:pPr>
      <w:r w:rsidRPr="008C00FB">
        <w:t>Maintain cleanliness and safety</w:t>
      </w:r>
    </w:p>
    <w:p w14:paraId="6CF40291" w14:textId="77777777" w:rsidR="008C00FB" w:rsidRPr="008C00FB" w:rsidRDefault="008C00FB" w:rsidP="008C00FB">
      <w:pPr>
        <w:numPr>
          <w:ilvl w:val="0"/>
          <w:numId w:val="3"/>
        </w:numPr>
      </w:pPr>
      <w:r w:rsidRPr="008C00FB">
        <w:t>Follow all safeguarding, health and safety and welfare procedures</w:t>
      </w:r>
    </w:p>
    <w:p w14:paraId="681372EE" w14:textId="77777777" w:rsidR="008C00FB" w:rsidRPr="008C00FB" w:rsidRDefault="008C00FB" w:rsidP="008C00FB">
      <w:r w:rsidRPr="008C00FB">
        <w:t xml:space="preserve">The </w:t>
      </w:r>
      <w:r w:rsidRPr="008C00FB">
        <w:rPr>
          <w:b/>
          <w:bCs/>
        </w:rPr>
        <w:t>welfare and safety of children must always be the highest priority</w:t>
      </w:r>
      <w:r w:rsidRPr="008C00FB">
        <w:t>.</w:t>
      </w:r>
    </w:p>
    <w:p w14:paraId="50208D3F" w14:textId="77777777" w:rsidR="008C00FB" w:rsidRPr="008C00FB" w:rsidRDefault="008C00FB" w:rsidP="008C00FB">
      <w:pPr>
        <w:pStyle w:val="Heading2"/>
      </w:pPr>
      <w:r w:rsidRPr="008C00FB">
        <w:t>Induction Period</w:t>
      </w:r>
    </w:p>
    <w:p w14:paraId="0BD7909E" w14:textId="77777777" w:rsidR="008C00FB" w:rsidRPr="008C00FB" w:rsidRDefault="008C00FB" w:rsidP="008C00FB">
      <w:r w:rsidRPr="008C00FB">
        <w:t xml:space="preserve">The induction period lasts </w:t>
      </w:r>
      <w:r w:rsidRPr="008C00FB">
        <w:rPr>
          <w:b/>
          <w:bCs/>
        </w:rPr>
        <w:t>three months</w:t>
      </w:r>
      <w:r w:rsidRPr="008C00FB">
        <w:t>. During this time, staff will receive:</w:t>
      </w:r>
    </w:p>
    <w:p w14:paraId="67D3B1FF" w14:textId="77777777" w:rsidR="008C00FB" w:rsidRPr="008C00FB" w:rsidRDefault="008C00FB" w:rsidP="008C00FB">
      <w:pPr>
        <w:numPr>
          <w:ilvl w:val="0"/>
          <w:numId w:val="4"/>
        </w:numPr>
      </w:pPr>
      <w:r w:rsidRPr="008C00FB">
        <w:t>A full introduction to the nursery</w:t>
      </w:r>
    </w:p>
    <w:p w14:paraId="3F60711B" w14:textId="77777777" w:rsidR="008C00FB" w:rsidRPr="008C00FB" w:rsidRDefault="008C00FB" w:rsidP="008C00FB">
      <w:pPr>
        <w:numPr>
          <w:ilvl w:val="0"/>
          <w:numId w:val="4"/>
        </w:numPr>
      </w:pPr>
      <w:r w:rsidRPr="008C00FB">
        <w:t>Training on safeguarding, health and safety and child protection</w:t>
      </w:r>
    </w:p>
    <w:p w14:paraId="71E0011B" w14:textId="77777777" w:rsidR="008C00FB" w:rsidRPr="008C00FB" w:rsidRDefault="008C00FB" w:rsidP="008C00FB">
      <w:pPr>
        <w:numPr>
          <w:ilvl w:val="0"/>
          <w:numId w:val="4"/>
        </w:numPr>
      </w:pPr>
      <w:r w:rsidRPr="008C00FB">
        <w:t>Support from the Nursery Manager, Deputy Manager and colleagues</w:t>
      </w:r>
    </w:p>
    <w:p w14:paraId="39976304" w14:textId="77777777" w:rsidR="008C00FB" w:rsidRPr="008C00FB" w:rsidRDefault="008C00FB" w:rsidP="008C00FB">
      <w:pPr>
        <w:numPr>
          <w:ilvl w:val="0"/>
          <w:numId w:val="4"/>
        </w:numPr>
      </w:pPr>
      <w:r w:rsidRPr="008C00FB">
        <w:t>Opportunities to ask questions and reflect on practice</w:t>
      </w:r>
    </w:p>
    <w:p w14:paraId="7FBE742E" w14:textId="77777777" w:rsidR="008C00FB" w:rsidRPr="008C00FB" w:rsidRDefault="008C00FB" w:rsidP="008C00FB">
      <w:r w:rsidRPr="008C00FB">
        <w:t>New staff will not be left unsupervised with children until they have completed safeguarding training and have been deemed suitable.</w:t>
      </w:r>
    </w:p>
    <w:p w14:paraId="5812FA7A" w14:textId="60285A25" w:rsidR="008C00FB" w:rsidRPr="008C00FB" w:rsidRDefault="008C00FB" w:rsidP="008C00FB">
      <w:pPr>
        <w:pStyle w:val="Heading2"/>
      </w:pPr>
      <w:r w:rsidRPr="008C00FB">
        <w:t>Induction Checklist</w:t>
      </w:r>
    </w:p>
    <w:p w14:paraId="6B200192" w14:textId="77777777" w:rsidR="008C00FB" w:rsidRPr="008C00FB" w:rsidRDefault="008C00FB" w:rsidP="008C00FB">
      <w:r w:rsidRPr="008C00FB">
        <w:t>All staff must confirm they have read, understood and will follow the following: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7"/>
        <w:gridCol w:w="469"/>
        <w:gridCol w:w="650"/>
      </w:tblGrid>
      <w:tr w:rsidR="008C00FB" w:rsidRPr="008C00FB" w14:paraId="7304241C" w14:textId="77777777">
        <w:trPr>
          <w:tblHeader/>
          <w:tblCellSpacing w:w="15" w:type="dxa"/>
        </w:trPr>
        <w:tc>
          <w:tcPr>
            <w:tcW w:w="0" w:type="auto"/>
            <w:vAlign w:val="center"/>
            <w:hideMark/>
          </w:tcPr>
          <w:p w14:paraId="45E9236B" w14:textId="77777777" w:rsidR="008C00FB" w:rsidRPr="008C00FB" w:rsidRDefault="008C00FB" w:rsidP="008C00FB">
            <w:pPr>
              <w:rPr>
                <w:b/>
                <w:bCs/>
              </w:rPr>
            </w:pPr>
            <w:r w:rsidRPr="008C00FB">
              <w:rPr>
                <w:b/>
                <w:bCs/>
              </w:rPr>
              <w:t>Area</w:t>
            </w:r>
          </w:p>
        </w:tc>
        <w:tc>
          <w:tcPr>
            <w:tcW w:w="0" w:type="auto"/>
            <w:vAlign w:val="center"/>
            <w:hideMark/>
          </w:tcPr>
          <w:p w14:paraId="1C009092" w14:textId="77777777" w:rsidR="008C00FB" w:rsidRPr="008C00FB" w:rsidRDefault="008C00FB" w:rsidP="008C00FB">
            <w:pPr>
              <w:rPr>
                <w:b/>
                <w:bCs/>
              </w:rPr>
            </w:pPr>
            <w:r w:rsidRPr="008C00FB">
              <w:rPr>
                <w:b/>
                <w:bCs/>
              </w:rPr>
              <w:t>Tick</w:t>
            </w:r>
          </w:p>
        </w:tc>
        <w:tc>
          <w:tcPr>
            <w:tcW w:w="0" w:type="auto"/>
            <w:vAlign w:val="center"/>
            <w:hideMark/>
          </w:tcPr>
          <w:p w14:paraId="5CB6FC91" w14:textId="77777777" w:rsidR="008C00FB" w:rsidRPr="008C00FB" w:rsidRDefault="008C00FB" w:rsidP="008C00FB">
            <w:pPr>
              <w:rPr>
                <w:b/>
                <w:bCs/>
              </w:rPr>
            </w:pPr>
            <w:r w:rsidRPr="008C00FB">
              <w:rPr>
                <w:b/>
                <w:bCs/>
              </w:rPr>
              <w:t>Initial</w:t>
            </w:r>
          </w:p>
        </w:tc>
      </w:tr>
      <w:tr w:rsidR="008C00FB" w:rsidRPr="008C00FB" w14:paraId="7CFD3774" w14:textId="77777777">
        <w:trPr>
          <w:tblCellSpacing w:w="15" w:type="dxa"/>
        </w:trPr>
        <w:tc>
          <w:tcPr>
            <w:tcW w:w="0" w:type="auto"/>
            <w:vAlign w:val="center"/>
            <w:hideMark/>
          </w:tcPr>
          <w:p w14:paraId="00EA336C" w14:textId="77777777" w:rsidR="008C00FB" w:rsidRPr="008C00FB" w:rsidRDefault="008C00FB" w:rsidP="008C00FB">
            <w:r w:rsidRPr="008C00FB">
              <w:t>Operational Plan</w:t>
            </w:r>
          </w:p>
        </w:tc>
        <w:tc>
          <w:tcPr>
            <w:tcW w:w="0" w:type="auto"/>
            <w:vAlign w:val="center"/>
            <w:hideMark/>
          </w:tcPr>
          <w:p w14:paraId="33C3636B" w14:textId="77777777" w:rsidR="008C00FB" w:rsidRPr="008C00FB" w:rsidRDefault="008C00FB" w:rsidP="008C00FB">
            <w:r w:rsidRPr="008C00FB">
              <w:t>☐</w:t>
            </w:r>
          </w:p>
        </w:tc>
        <w:tc>
          <w:tcPr>
            <w:tcW w:w="0" w:type="auto"/>
            <w:vAlign w:val="center"/>
            <w:hideMark/>
          </w:tcPr>
          <w:p w14:paraId="69C9C7A7" w14:textId="77777777" w:rsidR="008C00FB" w:rsidRPr="008C00FB" w:rsidRDefault="008C00FB" w:rsidP="008C00FB"/>
        </w:tc>
      </w:tr>
      <w:tr w:rsidR="008C00FB" w:rsidRPr="008C00FB" w14:paraId="4BA27949" w14:textId="77777777">
        <w:trPr>
          <w:tblCellSpacing w:w="15" w:type="dxa"/>
        </w:trPr>
        <w:tc>
          <w:tcPr>
            <w:tcW w:w="0" w:type="auto"/>
            <w:vAlign w:val="center"/>
            <w:hideMark/>
          </w:tcPr>
          <w:p w14:paraId="19456750" w14:textId="77777777" w:rsidR="008C00FB" w:rsidRPr="008C00FB" w:rsidRDefault="008C00FB" w:rsidP="008C00FB">
            <w:r w:rsidRPr="008C00FB">
              <w:t>Safeguarding Policy</w:t>
            </w:r>
          </w:p>
        </w:tc>
        <w:tc>
          <w:tcPr>
            <w:tcW w:w="0" w:type="auto"/>
            <w:vAlign w:val="center"/>
            <w:hideMark/>
          </w:tcPr>
          <w:p w14:paraId="16991971" w14:textId="77777777" w:rsidR="008C00FB" w:rsidRPr="008C00FB" w:rsidRDefault="008C00FB" w:rsidP="008C00FB">
            <w:r w:rsidRPr="008C00FB">
              <w:t>☐</w:t>
            </w:r>
          </w:p>
        </w:tc>
        <w:tc>
          <w:tcPr>
            <w:tcW w:w="0" w:type="auto"/>
            <w:vAlign w:val="center"/>
            <w:hideMark/>
          </w:tcPr>
          <w:p w14:paraId="0A71D26E" w14:textId="77777777" w:rsidR="008C00FB" w:rsidRPr="008C00FB" w:rsidRDefault="008C00FB" w:rsidP="008C00FB"/>
        </w:tc>
      </w:tr>
      <w:tr w:rsidR="008C00FB" w:rsidRPr="008C00FB" w14:paraId="1793D466" w14:textId="77777777">
        <w:trPr>
          <w:tblCellSpacing w:w="15" w:type="dxa"/>
        </w:trPr>
        <w:tc>
          <w:tcPr>
            <w:tcW w:w="0" w:type="auto"/>
            <w:vAlign w:val="center"/>
            <w:hideMark/>
          </w:tcPr>
          <w:p w14:paraId="3313CF9E" w14:textId="77777777" w:rsidR="008C00FB" w:rsidRPr="008C00FB" w:rsidRDefault="008C00FB" w:rsidP="008C00FB">
            <w:r w:rsidRPr="008C00FB">
              <w:t>Child Protection Procedures</w:t>
            </w:r>
          </w:p>
        </w:tc>
        <w:tc>
          <w:tcPr>
            <w:tcW w:w="0" w:type="auto"/>
            <w:vAlign w:val="center"/>
            <w:hideMark/>
          </w:tcPr>
          <w:p w14:paraId="1A10C208" w14:textId="77777777" w:rsidR="008C00FB" w:rsidRPr="008C00FB" w:rsidRDefault="008C00FB" w:rsidP="008C00FB">
            <w:r w:rsidRPr="008C00FB">
              <w:t>☐</w:t>
            </w:r>
          </w:p>
        </w:tc>
        <w:tc>
          <w:tcPr>
            <w:tcW w:w="0" w:type="auto"/>
            <w:vAlign w:val="center"/>
            <w:hideMark/>
          </w:tcPr>
          <w:p w14:paraId="0FF07A63" w14:textId="77777777" w:rsidR="008C00FB" w:rsidRPr="008C00FB" w:rsidRDefault="008C00FB" w:rsidP="008C00FB"/>
        </w:tc>
      </w:tr>
      <w:tr w:rsidR="008C00FB" w:rsidRPr="008C00FB" w14:paraId="2CE5D86B" w14:textId="77777777">
        <w:trPr>
          <w:tblCellSpacing w:w="15" w:type="dxa"/>
        </w:trPr>
        <w:tc>
          <w:tcPr>
            <w:tcW w:w="0" w:type="auto"/>
            <w:vAlign w:val="center"/>
            <w:hideMark/>
          </w:tcPr>
          <w:p w14:paraId="1D481BE2" w14:textId="77777777" w:rsidR="008C00FB" w:rsidRPr="008C00FB" w:rsidRDefault="008C00FB" w:rsidP="008C00FB">
            <w:r w:rsidRPr="008C00FB">
              <w:t>Emergency Evacuation Procedures</w:t>
            </w:r>
          </w:p>
        </w:tc>
        <w:tc>
          <w:tcPr>
            <w:tcW w:w="0" w:type="auto"/>
            <w:vAlign w:val="center"/>
            <w:hideMark/>
          </w:tcPr>
          <w:p w14:paraId="726263DF" w14:textId="77777777" w:rsidR="008C00FB" w:rsidRPr="008C00FB" w:rsidRDefault="008C00FB" w:rsidP="008C00FB">
            <w:r w:rsidRPr="008C00FB">
              <w:t>☐</w:t>
            </w:r>
          </w:p>
        </w:tc>
        <w:tc>
          <w:tcPr>
            <w:tcW w:w="0" w:type="auto"/>
            <w:vAlign w:val="center"/>
            <w:hideMark/>
          </w:tcPr>
          <w:p w14:paraId="439E59BF" w14:textId="77777777" w:rsidR="008C00FB" w:rsidRPr="008C00FB" w:rsidRDefault="008C00FB" w:rsidP="008C00FB"/>
        </w:tc>
      </w:tr>
      <w:tr w:rsidR="008C00FB" w:rsidRPr="008C00FB" w14:paraId="179D6C3C" w14:textId="77777777">
        <w:trPr>
          <w:tblCellSpacing w:w="15" w:type="dxa"/>
        </w:trPr>
        <w:tc>
          <w:tcPr>
            <w:tcW w:w="0" w:type="auto"/>
            <w:vAlign w:val="center"/>
            <w:hideMark/>
          </w:tcPr>
          <w:p w14:paraId="08AC4728" w14:textId="77777777" w:rsidR="008C00FB" w:rsidRPr="008C00FB" w:rsidRDefault="008C00FB" w:rsidP="008C00FB">
            <w:r w:rsidRPr="008C00FB">
              <w:t>Health and Safety</w:t>
            </w:r>
          </w:p>
        </w:tc>
        <w:tc>
          <w:tcPr>
            <w:tcW w:w="0" w:type="auto"/>
            <w:vAlign w:val="center"/>
            <w:hideMark/>
          </w:tcPr>
          <w:p w14:paraId="54328B8B" w14:textId="77777777" w:rsidR="008C00FB" w:rsidRPr="008C00FB" w:rsidRDefault="008C00FB" w:rsidP="008C00FB">
            <w:r w:rsidRPr="008C00FB">
              <w:t>☐</w:t>
            </w:r>
          </w:p>
        </w:tc>
        <w:tc>
          <w:tcPr>
            <w:tcW w:w="0" w:type="auto"/>
            <w:vAlign w:val="center"/>
            <w:hideMark/>
          </w:tcPr>
          <w:p w14:paraId="32202E4F" w14:textId="77777777" w:rsidR="008C00FB" w:rsidRPr="008C00FB" w:rsidRDefault="008C00FB" w:rsidP="008C00FB"/>
        </w:tc>
      </w:tr>
      <w:tr w:rsidR="008C00FB" w:rsidRPr="008C00FB" w14:paraId="3A167B68" w14:textId="77777777">
        <w:trPr>
          <w:tblCellSpacing w:w="15" w:type="dxa"/>
        </w:trPr>
        <w:tc>
          <w:tcPr>
            <w:tcW w:w="0" w:type="auto"/>
            <w:vAlign w:val="center"/>
            <w:hideMark/>
          </w:tcPr>
          <w:p w14:paraId="0D4E03FB" w14:textId="77777777" w:rsidR="008C00FB" w:rsidRPr="008C00FB" w:rsidRDefault="008C00FB" w:rsidP="008C00FB">
            <w:proofErr w:type="spellStart"/>
            <w:proofErr w:type="gramStart"/>
            <w:r w:rsidRPr="008C00FB">
              <w:t>Adult:Child</w:t>
            </w:r>
            <w:proofErr w:type="spellEnd"/>
            <w:proofErr w:type="gramEnd"/>
            <w:r w:rsidRPr="008C00FB">
              <w:t xml:space="preserve"> Ratios</w:t>
            </w:r>
          </w:p>
        </w:tc>
        <w:tc>
          <w:tcPr>
            <w:tcW w:w="0" w:type="auto"/>
            <w:vAlign w:val="center"/>
            <w:hideMark/>
          </w:tcPr>
          <w:p w14:paraId="04FB60EB" w14:textId="77777777" w:rsidR="008C00FB" w:rsidRPr="008C00FB" w:rsidRDefault="008C00FB" w:rsidP="008C00FB">
            <w:r w:rsidRPr="008C00FB">
              <w:t>☐</w:t>
            </w:r>
          </w:p>
        </w:tc>
        <w:tc>
          <w:tcPr>
            <w:tcW w:w="0" w:type="auto"/>
            <w:vAlign w:val="center"/>
            <w:hideMark/>
          </w:tcPr>
          <w:p w14:paraId="3AC1DBB5" w14:textId="77777777" w:rsidR="008C00FB" w:rsidRPr="008C00FB" w:rsidRDefault="008C00FB" w:rsidP="008C00FB"/>
        </w:tc>
      </w:tr>
      <w:tr w:rsidR="008C00FB" w:rsidRPr="008C00FB" w14:paraId="2E1AE9DA" w14:textId="77777777">
        <w:trPr>
          <w:tblCellSpacing w:w="15" w:type="dxa"/>
        </w:trPr>
        <w:tc>
          <w:tcPr>
            <w:tcW w:w="0" w:type="auto"/>
            <w:vAlign w:val="center"/>
            <w:hideMark/>
          </w:tcPr>
          <w:p w14:paraId="0B8917A8" w14:textId="77777777" w:rsidR="008C00FB" w:rsidRPr="008C00FB" w:rsidRDefault="008C00FB" w:rsidP="008C00FB">
            <w:r w:rsidRPr="008C00FB">
              <w:t>Nursery Layout and Premises</w:t>
            </w:r>
          </w:p>
        </w:tc>
        <w:tc>
          <w:tcPr>
            <w:tcW w:w="0" w:type="auto"/>
            <w:vAlign w:val="center"/>
            <w:hideMark/>
          </w:tcPr>
          <w:p w14:paraId="255D3776" w14:textId="77777777" w:rsidR="008C00FB" w:rsidRPr="008C00FB" w:rsidRDefault="008C00FB" w:rsidP="008C00FB">
            <w:r w:rsidRPr="008C00FB">
              <w:t>☐</w:t>
            </w:r>
          </w:p>
        </w:tc>
        <w:tc>
          <w:tcPr>
            <w:tcW w:w="0" w:type="auto"/>
            <w:vAlign w:val="center"/>
            <w:hideMark/>
          </w:tcPr>
          <w:p w14:paraId="042582E3" w14:textId="77777777" w:rsidR="008C00FB" w:rsidRPr="008C00FB" w:rsidRDefault="008C00FB" w:rsidP="008C00FB"/>
        </w:tc>
      </w:tr>
      <w:tr w:rsidR="008C00FB" w:rsidRPr="008C00FB" w14:paraId="1E70EF9A" w14:textId="77777777">
        <w:trPr>
          <w:tblCellSpacing w:w="15" w:type="dxa"/>
        </w:trPr>
        <w:tc>
          <w:tcPr>
            <w:tcW w:w="0" w:type="auto"/>
            <w:vAlign w:val="center"/>
            <w:hideMark/>
          </w:tcPr>
          <w:p w14:paraId="598A0A30" w14:textId="77777777" w:rsidR="008C00FB" w:rsidRPr="008C00FB" w:rsidRDefault="008C00FB" w:rsidP="008C00FB">
            <w:r w:rsidRPr="008C00FB">
              <w:t>Code of Conduct</w:t>
            </w:r>
          </w:p>
        </w:tc>
        <w:tc>
          <w:tcPr>
            <w:tcW w:w="0" w:type="auto"/>
            <w:vAlign w:val="center"/>
            <w:hideMark/>
          </w:tcPr>
          <w:p w14:paraId="1FB5C3E8" w14:textId="77777777" w:rsidR="008C00FB" w:rsidRPr="008C00FB" w:rsidRDefault="008C00FB" w:rsidP="008C00FB">
            <w:r w:rsidRPr="008C00FB">
              <w:t>☐</w:t>
            </w:r>
          </w:p>
        </w:tc>
        <w:tc>
          <w:tcPr>
            <w:tcW w:w="0" w:type="auto"/>
            <w:vAlign w:val="center"/>
            <w:hideMark/>
          </w:tcPr>
          <w:p w14:paraId="1B296769" w14:textId="77777777" w:rsidR="008C00FB" w:rsidRPr="008C00FB" w:rsidRDefault="008C00FB" w:rsidP="008C00FB"/>
        </w:tc>
      </w:tr>
      <w:tr w:rsidR="008C00FB" w:rsidRPr="008C00FB" w14:paraId="2DBB32B3" w14:textId="77777777">
        <w:trPr>
          <w:tblCellSpacing w:w="15" w:type="dxa"/>
        </w:trPr>
        <w:tc>
          <w:tcPr>
            <w:tcW w:w="0" w:type="auto"/>
            <w:vAlign w:val="center"/>
            <w:hideMark/>
          </w:tcPr>
          <w:p w14:paraId="6DA4B338" w14:textId="77777777" w:rsidR="008C00FB" w:rsidRPr="008C00FB" w:rsidRDefault="008C00FB" w:rsidP="008C00FB">
            <w:r w:rsidRPr="008C00FB">
              <w:t>Use of Resources</w:t>
            </w:r>
          </w:p>
        </w:tc>
        <w:tc>
          <w:tcPr>
            <w:tcW w:w="0" w:type="auto"/>
            <w:vAlign w:val="center"/>
            <w:hideMark/>
          </w:tcPr>
          <w:p w14:paraId="627C6819" w14:textId="77777777" w:rsidR="008C00FB" w:rsidRPr="008C00FB" w:rsidRDefault="008C00FB" w:rsidP="008C00FB">
            <w:r w:rsidRPr="008C00FB">
              <w:t>☐</w:t>
            </w:r>
          </w:p>
        </w:tc>
        <w:tc>
          <w:tcPr>
            <w:tcW w:w="0" w:type="auto"/>
            <w:vAlign w:val="center"/>
            <w:hideMark/>
          </w:tcPr>
          <w:p w14:paraId="59B2718E" w14:textId="77777777" w:rsidR="008C00FB" w:rsidRPr="008C00FB" w:rsidRDefault="008C00FB" w:rsidP="008C00FB"/>
        </w:tc>
      </w:tr>
      <w:tr w:rsidR="008C00FB" w:rsidRPr="008C00FB" w14:paraId="7BC3102E" w14:textId="77777777">
        <w:trPr>
          <w:tblCellSpacing w:w="15" w:type="dxa"/>
        </w:trPr>
        <w:tc>
          <w:tcPr>
            <w:tcW w:w="0" w:type="auto"/>
            <w:vAlign w:val="center"/>
            <w:hideMark/>
          </w:tcPr>
          <w:p w14:paraId="0194B5E7" w14:textId="77777777" w:rsidR="008C00FB" w:rsidRPr="008C00FB" w:rsidRDefault="008C00FB" w:rsidP="008C00FB">
            <w:r w:rsidRPr="008C00FB">
              <w:t>EYFS Curriculum (2–3 years)</w:t>
            </w:r>
          </w:p>
        </w:tc>
        <w:tc>
          <w:tcPr>
            <w:tcW w:w="0" w:type="auto"/>
            <w:vAlign w:val="center"/>
            <w:hideMark/>
          </w:tcPr>
          <w:p w14:paraId="41130D39" w14:textId="77777777" w:rsidR="008C00FB" w:rsidRPr="008C00FB" w:rsidRDefault="008C00FB" w:rsidP="008C00FB">
            <w:r w:rsidRPr="008C00FB">
              <w:t>☐</w:t>
            </w:r>
          </w:p>
        </w:tc>
        <w:tc>
          <w:tcPr>
            <w:tcW w:w="0" w:type="auto"/>
            <w:vAlign w:val="center"/>
            <w:hideMark/>
          </w:tcPr>
          <w:p w14:paraId="12EF274A" w14:textId="77777777" w:rsidR="008C00FB" w:rsidRPr="008C00FB" w:rsidRDefault="008C00FB" w:rsidP="008C00FB"/>
        </w:tc>
      </w:tr>
      <w:tr w:rsidR="008C00FB" w:rsidRPr="008C00FB" w14:paraId="59A3D0E9" w14:textId="77777777">
        <w:trPr>
          <w:tblCellSpacing w:w="15" w:type="dxa"/>
        </w:trPr>
        <w:tc>
          <w:tcPr>
            <w:tcW w:w="0" w:type="auto"/>
            <w:vAlign w:val="center"/>
            <w:hideMark/>
          </w:tcPr>
          <w:p w14:paraId="0550ADCD" w14:textId="77777777" w:rsidR="008C00FB" w:rsidRPr="008C00FB" w:rsidRDefault="008C00FB" w:rsidP="008C00FB">
            <w:r w:rsidRPr="008C00FB">
              <w:t>EYFS Curriculum (3–4 years)</w:t>
            </w:r>
          </w:p>
        </w:tc>
        <w:tc>
          <w:tcPr>
            <w:tcW w:w="0" w:type="auto"/>
            <w:vAlign w:val="center"/>
            <w:hideMark/>
          </w:tcPr>
          <w:p w14:paraId="032832F8" w14:textId="77777777" w:rsidR="008C00FB" w:rsidRPr="008C00FB" w:rsidRDefault="008C00FB" w:rsidP="008C00FB">
            <w:r w:rsidRPr="008C00FB">
              <w:t>☐</w:t>
            </w:r>
          </w:p>
        </w:tc>
        <w:tc>
          <w:tcPr>
            <w:tcW w:w="0" w:type="auto"/>
            <w:vAlign w:val="center"/>
            <w:hideMark/>
          </w:tcPr>
          <w:p w14:paraId="38380EFD" w14:textId="77777777" w:rsidR="008C00FB" w:rsidRPr="008C00FB" w:rsidRDefault="008C00FB" w:rsidP="008C00FB"/>
        </w:tc>
      </w:tr>
      <w:tr w:rsidR="008C00FB" w:rsidRPr="008C00FB" w14:paraId="3A1BFCE6" w14:textId="77777777">
        <w:trPr>
          <w:tblCellSpacing w:w="15" w:type="dxa"/>
        </w:trPr>
        <w:tc>
          <w:tcPr>
            <w:tcW w:w="0" w:type="auto"/>
            <w:vAlign w:val="center"/>
            <w:hideMark/>
          </w:tcPr>
          <w:p w14:paraId="7C9252AF" w14:textId="77777777" w:rsidR="008C00FB" w:rsidRPr="008C00FB" w:rsidRDefault="008C00FB" w:rsidP="008C00FB">
            <w:r w:rsidRPr="008C00FB">
              <w:t>EYFS Curriculum (4–5 years)</w:t>
            </w:r>
          </w:p>
        </w:tc>
        <w:tc>
          <w:tcPr>
            <w:tcW w:w="0" w:type="auto"/>
            <w:vAlign w:val="center"/>
            <w:hideMark/>
          </w:tcPr>
          <w:p w14:paraId="147AEDD3" w14:textId="77777777" w:rsidR="008C00FB" w:rsidRPr="008C00FB" w:rsidRDefault="008C00FB" w:rsidP="008C00FB">
            <w:r w:rsidRPr="008C00FB">
              <w:t>☐</w:t>
            </w:r>
          </w:p>
        </w:tc>
        <w:tc>
          <w:tcPr>
            <w:tcW w:w="0" w:type="auto"/>
            <w:vAlign w:val="center"/>
            <w:hideMark/>
          </w:tcPr>
          <w:p w14:paraId="4B028102" w14:textId="77777777" w:rsidR="008C00FB" w:rsidRPr="008C00FB" w:rsidRDefault="008C00FB" w:rsidP="008C00FB"/>
        </w:tc>
      </w:tr>
      <w:tr w:rsidR="008C00FB" w:rsidRPr="008C00FB" w14:paraId="5B57AF3C" w14:textId="77777777">
        <w:trPr>
          <w:tblCellSpacing w:w="15" w:type="dxa"/>
        </w:trPr>
        <w:tc>
          <w:tcPr>
            <w:tcW w:w="0" w:type="auto"/>
            <w:vAlign w:val="center"/>
            <w:hideMark/>
          </w:tcPr>
          <w:p w14:paraId="5EC1CEDB" w14:textId="77777777" w:rsidR="008C00FB" w:rsidRPr="008C00FB" w:rsidRDefault="008C00FB" w:rsidP="008C00FB">
            <w:r w:rsidRPr="008C00FB">
              <w:t>Assessment, Record Keeping and Reporting</w:t>
            </w:r>
          </w:p>
        </w:tc>
        <w:tc>
          <w:tcPr>
            <w:tcW w:w="0" w:type="auto"/>
            <w:vAlign w:val="center"/>
            <w:hideMark/>
          </w:tcPr>
          <w:p w14:paraId="4C299674" w14:textId="77777777" w:rsidR="008C00FB" w:rsidRPr="008C00FB" w:rsidRDefault="008C00FB" w:rsidP="008C00FB">
            <w:r w:rsidRPr="008C00FB">
              <w:t>☐</w:t>
            </w:r>
          </w:p>
        </w:tc>
        <w:tc>
          <w:tcPr>
            <w:tcW w:w="0" w:type="auto"/>
            <w:vAlign w:val="center"/>
            <w:hideMark/>
          </w:tcPr>
          <w:p w14:paraId="727DB362" w14:textId="77777777" w:rsidR="008C00FB" w:rsidRPr="008C00FB" w:rsidRDefault="008C00FB" w:rsidP="008C00FB"/>
        </w:tc>
      </w:tr>
      <w:tr w:rsidR="008C00FB" w:rsidRPr="008C00FB" w14:paraId="77611703" w14:textId="77777777">
        <w:trPr>
          <w:tblCellSpacing w:w="15" w:type="dxa"/>
        </w:trPr>
        <w:tc>
          <w:tcPr>
            <w:tcW w:w="0" w:type="auto"/>
            <w:vAlign w:val="center"/>
            <w:hideMark/>
          </w:tcPr>
          <w:p w14:paraId="4DEA7BB8" w14:textId="77777777" w:rsidR="008C00FB" w:rsidRPr="008C00FB" w:rsidRDefault="008C00FB" w:rsidP="008C00FB">
            <w:r w:rsidRPr="008C00FB">
              <w:t>Equality and Inclusion</w:t>
            </w:r>
          </w:p>
        </w:tc>
        <w:tc>
          <w:tcPr>
            <w:tcW w:w="0" w:type="auto"/>
            <w:vAlign w:val="center"/>
            <w:hideMark/>
          </w:tcPr>
          <w:p w14:paraId="37992367" w14:textId="77777777" w:rsidR="008C00FB" w:rsidRPr="008C00FB" w:rsidRDefault="008C00FB" w:rsidP="008C00FB">
            <w:r w:rsidRPr="008C00FB">
              <w:t>☐</w:t>
            </w:r>
          </w:p>
        </w:tc>
        <w:tc>
          <w:tcPr>
            <w:tcW w:w="0" w:type="auto"/>
            <w:vAlign w:val="center"/>
            <w:hideMark/>
          </w:tcPr>
          <w:p w14:paraId="08EFECEE" w14:textId="77777777" w:rsidR="008C00FB" w:rsidRPr="008C00FB" w:rsidRDefault="008C00FB" w:rsidP="008C00FB"/>
        </w:tc>
      </w:tr>
      <w:tr w:rsidR="008C00FB" w:rsidRPr="008C00FB" w14:paraId="49CFA649" w14:textId="77777777">
        <w:trPr>
          <w:tblCellSpacing w:w="15" w:type="dxa"/>
        </w:trPr>
        <w:tc>
          <w:tcPr>
            <w:tcW w:w="0" w:type="auto"/>
            <w:vAlign w:val="center"/>
            <w:hideMark/>
          </w:tcPr>
          <w:p w14:paraId="62BCC2E7" w14:textId="77777777" w:rsidR="008C00FB" w:rsidRPr="008C00FB" w:rsidRDefault="008C00FB" w:rsidP="008C00FB">
            <w:r w:rsidRPr="008C00FB">
              <w:lastRenderedPageBreak/>
              <w:t>SEND Procedures</w:t>
            </w:r>
          </w:p>
        </w:tc>
        <w:tc>
          <w:tcPr>
            <w:tcW w:w="0" w:type="auto"/>
            <w:vAlign w:val="center"/>
            <w:hideMark/>
          </w:tcPr>
          <w:p w14:paraId="7E8DF8A6" w14:textId="77777777" w:rsidR="008C00FB" w:rsidRPr="008C00FB" w:rsidRDefault="008C00FB" w:rsidP="008C00FB">
            <w:r w:rsidRPr="008C00FB">
              <w:t>☐</w:t>
            </w:r>
          </w:p>
        </w:tc>
        <w:tc>
          <w:tcPr>
            <w:tcW w:w="0" w:type="auto"/>
            <w:vAlign w:val="center"/>
            <w:hideMark/>
          </w:tcPr>
          <w:p w14:paraId="2788E541" w14:textId="77777777" w:rsidR="008C00FB" w:rsidRPr="008C00FB" w:rsidRDefault="008C00FB" w:rsidP="008C00FB"/>
        </w:tc>
      </w:tr>
      <w:tr w:rsidR="008C00FB" w:rsidRPr="008C00FB" w14:paraId="569E0123" w14:textId="77777777">
        <w:trPr>
          <w:tblCellSpacing w:w="15" w:type="dxa"/>
        </w:trPr>
        <w:tc>
          <w:tcPr>
            <w:tcW w:w="0" w:type="auto"/>
            <w:vAlign w:val="center"/>
            <w:hideMark/>
          </w:tcPr>
          <w:p w14:paraId="3E2B16C9" w14:textId="77777777" w:rsidR="008C00FB" w:rsidRPr="008C00FB" w:rsidRDefault="008C00FB" w:rsidP="008C00FB">
            <w:r w:rsidRPr="008C00FB">
              <w:t>Working with Parents and Carers</w:t>
            </w:r>
          </w:p>
        </w:tc>
        <w:tc>
          <w:tcPr>
            <w:tcW w:w="0" w:type="auto"/>
            <w:vAlign w:val="center"/>
            <w:hideMark/>
          </w:tcPr>
          <w:p w14:paraId="1615F5D0" w14:textId="77777777" w:rsidR="008C00FB" w:rsidRPr="008C00FB" w:rsidRDefault="008C00FB" w:rsidP="008C00FB">
            <w:r w:rsidRPr="008C00FB">
              <w:t>☐</w:t>
            </w:r>
          </w:p>
        </w:tc>
        <w:tc>
          <w:tcPr>
            <w:tcW w:w="0" w:type="auto"/>
            <w:vAlign w:val="center"/>
            <w:hideMark/>
          </w:tcPr>
          <w:p w14:paraId="6383E967" w14:textId="77777777" w:rsidR="008C00FB" w:rsidRPr="008C00FB" w:rsidRDefault="008C00FB" w:rsidP="008C00FB"/>
        </w:tc>
      </w:tr>
      <w:tr w:rsidR="008C00FB" w:rsidRPr="008C00FB" w14:paraId="01B46192" w14:textId="77777777">
        <w:trPr>
          <w:tblCellSpacing w:w="15" w:type="dxa"/>
        </w:trPr>
        <w:tc>
          <w:tcPr>
            <w:tcW w:w="0" w:type="auto"/>
            <w:vAlign w:val="center"/>
            <w:hideMark/>
          </w:tcPr>
          <w:p w14:paraId="069E8B10" w14:textId="77777777" w:rsidR="008C00FB" w:rsidRPr="008C00FB" w:rsidRDefault="008C00FB" w:rsidP="008C00FB">
            <w:r w:rsidRPr="008C00FB">
              <w:t>Nutrition and Mealtimes</w:t>
            </w:r>
          </w:p>
        </w:tc>
        <w:tc>
          <w:tcPr>
            <w:tcW w:w="0" w:type="auto"/>
            <w:vAlign w:val="center"/>
            <w:hideMark/>
          </w:tcPr>
          <w:p w14:paraId="0B499525" w14:textId="77777777" w:rsidR="008C00FB" w:rsidRPr="008C00FB" w:rsidRDefault="008C00FB" w:rsidP="008C00FB">
            <w:r w:rsidRPr="008C00FB">
              <w:t>☐</w:t>
            </w:r>
          </w:p>
        </w:tc>
        <w:tc>
          <w:tcPr>
            <w:tcW w:w="0" w:type="auto"/>
            <w:vAlign w:val="center"/>
            <w:hideMark/>
          </w:tcPr>
          <w:p w14:paraId="20EB65FD" w14:textId="77777777" w:rsidR="008C00FB" w:rsidRPr="008C00FB" w:rsidRDefault="008C00FB" w:rsidP="008C00FB"/>
        </w:tc>
      </w:tr>
      <w:tr w:rsidR="008C00FB" w:rsidRPr="008C00FB" w14:paraId="7A3BC20E" w14:textId="77777777">
        <w:trPr>
          <w:tblCellSpacing w:w="15" w:type="dxa"/>
        </w:trPr>
        <w:tc>
          <w:tcPr>
            <w:tcW w:w="0" w:type="auto"/>
            <w:vAlign w:val="center"/>
            <w:hideMark/>
          </w:tcPr>
          <w:p w14:paraId="000FDC89" w14:textId="77777777" w:rsidR="008C00FB" w:rsidRPr="008C00FB" w:rsidRDefault="008C00FB" w:rsidP="008C00FB">
            <w:r w:rsidRPr="008C00FB">
              <w:t>Complaints Procedure</w:t>
            </w:r>
          </w:p>
        </w:tc>
        <w:tc>
          <w:tcPr>
            <w:tcW w:w="0" w:type="auto"/>
            <w:vAlign w:val="center"/>
            <w:hideMark/>
          </w:tcPr>
          <w:p w14:paraId="7B8C139D" w14:textId="77777777" w:rsidR="008C00FB" w:rsidRPr="008C00FB" w:rsidRDefault="008C00FB" w:rsidP="008C00FB">
            <w:r w:rsidRPr="008C00FB">
              <w:t>☐</w:t>
            </w:r>
          </w:p>
        </w:tc>
        <w:tc>
          <w:tcPr>
            <w:tcW w:w="0" w:type="auto"/>
            <w:vAlign w:val="center"/>
            <w:hideMark/>
          </w:tcPr>
          <w:p w14:paraId="47D96670" w14:textId="77777777" w:rsidR="008C00FB" w:rsidRPr="008C00FB" w:rsidRDefault="008C00FB" w:rsidP="008C00FB"/>
        </w:tc>
      </w:tr>
      <w:tr w:rsidR="008C00FB" w:rsidRPr="008C00FB" w14:paraId="7A7A9A41" w14:textId="77777777">
        <w:trPr>
          <w:tblCellSpacing w:w="15" w:type="dxa"/>
        </w:trPr>
        <w:tc>
          <w:tcPr>
            <w:tcW w:w="0" w:type="auto"/>
            <w:vAlign w:val="center"/>
            <w:hideMark/>
          </w:tcPr>
          <w:p w14:paraId="61909E73" w14:textId="77777777" w:rsidR="008C00FB" w:rsidRPr="008C00FB" w:rsidRDefault="008C00FB" w:rsidP="008C00FB">
            <w:r w:rsidRPr="008C00FB">
              <w:t>Nappy Changing and Personal Care</w:t>
            </w:r>
          </w:p>
        </w:tc>
        <w:tc>
          <w:tcPr>
            <w:tcW w:w="0" w:type="auto"/>
            <w:vAlign w:val="center"/>
            <w:hideMark/>
          </w:tcPr>
          <w:p w14:paraId="041B9C4A" w14:textId="77777777" w:rsidR="008C00FB" w:rsidRPr="008C00FB" w:rsidRDefault="008C00FB" w:rsidP="008C00FB">
            <w:r w:rsidRPr="008C00FB">
              <w:t>☐</w:t>
            </w:r>
          </w:p>
        </w:tc>
        <w:tc>
          <w:tcPr>
            <w:tcW w:w="0" w:type="auto"/>
            <w:vAlign w:val="center"/>
            <w:hideMark/>
          </w:tcPr>
          <w:p w14:paraId="324775AF" w14:textId="77777777" w:rsidR="008C00FB" w:rsidRPr="008C00FB" w:rsidRDefault="008C00FB" w:rsidP="008C00FB"/>
        </w:tc>
      </w:tr>
      <w:tr w:rsidR="008C00FB" w:rsidRPr="008C00FB" w14:paraId="275FBE05" w14:textId="77777777">
        <w:trPr>
          <w:tblCellSpacing w:w="15" w:type="dxa"/>
        </w:trPr>
        <w:tc>
          <w:tcPr>
            <w:tcW w:w="0" w:type="auto"/>
            <w:vAlign w:val="center"/>
            <w:hideMark/>
          </w:tcPr>
          <w:p w14:paraId="4C7CAE18" w14:textId="77777777" w:rsidR="008C00FB" w:rsidRPr="008C00FB" w:rsidRDefault="008C00FB" w:rsidP="008C00FB">
            <w:r w:rsidRPr="008C00FB">
              <w:t>Collection of Children</w:t>
            </w:r>
          </w:p>
        </w:tc>
        <w:tc>
          <w:tcPr>
            <w:tcW w:w="0" w:type="auto"/>
            <w:vAlign w:val="center"/>
            <w:hideMark/>
          </w:tcPr>
          <w:p w14:paraId="662F9992" w14:textId="77777777" w:rsidR="008C00FB" w:rsidRPr="008C00FB" w:rsidRDefault="008C00FB" w:rsidP="008C00FB">
            <w:r w:rsidRPr="008C00FB">
              <w:t>☐</w:t>
            </w:r>
          </w:p>
        </w:tc>
        <w:tc>
          <w:tcPr>
            <w:tcW w:w="0" w:type="auto"/>
            <w:vAlign w:val="center"/>
            <w:hideMark/>
          </w:tcPr>
          <w:p w14:paraId="4B23617C" w14:textId="77777777" w:rsidR="008C00FB" w:rsidRPr="008C00FB" w:rsidRDefault="008C00FB" w:rsidP="008C00FB"/>
        </w:tc>
      </w:tr>
      <w:tr w:rsidR="008C00FB" w:rsidRPr="008C00FB" w14:paraId="3D838F52" w14:textId="77777777">
        <w:trPr>
          <w:tblCellSpacing w:w="15" w:type="dxa"/>
        </w:trPr>
        <w:tc>
          <w:tcPr>
            <w:tcW w:w="0" w:type="auto"/>
            <w:vAlign w:val="center"/>
            <w:hideMark/>
          </w:tcPr>
          <w:p w14:paraId="1F0995D8" w14:textId="77777777" w:rsidR="008C00FB" w:rsidRPr="008C00FB" w:rsidRDefault="008C00FB" w:rsidP="008C00FB">
            <w:r w:rsidRPr="008C00FB">
              <w:t>First Aid Procedures</w:t>
            </w:r>
          </w:p>
        </w:tc>
        <w:tc>
          <w:tcPr>
            <w:tcW w:w="0" w:type="auto"/>
            <w:vAlign w:val="center"/>
            <w:hideMark/>
          </w:tcPr>
          <w:p w14:paraId="4DC632A5" w14:textId="77777777" w:rsidR="008C00FB" w:rsidRPr="008C00FB" w:rsidRDefault="008C00FB" w:rsidP="008C00FB">
            <w:r w:rsidRPr="008C00FB">
              <w:t>☐</w:t>
            </w:r>
          </w:p>
        </w:tc>
        <w:tc>
          <w:tcPr>
            <w:tcW w:w="0" w:type="auto"/>
            <w:vAlign w:val="center"/>
            <w:hideMark/>
          </w:tcPr>
          <w:p w14:paraId="4791C01A" w14:textId="77777777" w:rsidR="008C00FB" w:rsidRPr="008C00FB" w:rsidRDefault="008C00FB" w:rsidP="008C00FB"/>
        </w:tc>
      </w:tr>
      <w:tr w:rsidR="008C00FB" w:rsidRPr="008C00FB" w14:paraId="30FC8122" w14:textId="77777777">
        <w:trPr>
          <w:tblCellSpacing w:w="15" w:type="dxa"/>
        </w:trPr>
        <w:tc>
          <w:tcPr>
            <w:tcW w:w="0" w:type="auto"/>
            <w:vAlign w:val="center"/>
            <w:hideMark/>
          </w:tcPr>
          <w:p w14:paraId="7B1E0983" w14:textId="77777777" w:rsidR="008C00FB" w:rsidRPr="008C00FB" w:rsidRDefault="008C00FB" w:rsidP="008C00FB">
            <w:r w:rsidRPr="008C00FB">
              <w:t>Positive Behaviour Support</w:t>
            </w:r>
          </w:p>
        </w:tc>
        <w:tc>
          <w:tcPr>
            <w:tcW w:w="0" w:type="auto"/>
            <w:vAlign w:val="center"/>
            <w:hideMark/>
          </w:tcPr>
          <w:p w14:paraId="4A5FE6CB" w14:textId="77777777" w:rsidR="008C00FB" w:rsidRPr="008C00FB" w:rsidRDefault="008C00FB" w:rsidP="008C00FB">
            <w:r w:rsidRPr="008C00FB">
              <w:t>☐</w:t>
            </w:r>
          </w:p>
        </w:tc>
        <w:tc>
          <w:tcPr>
            <w:tcW w:w="0" w:type="auto"/>
            <w:vAlign w:val="center"/>
            <w:hideMark/>
          </w:tcPr>
          <w:p w14:paraId="5C25CB7E" w14:textId="77777777" w:rsidR="008C00FB" w:rsidRPr="008C00FB" w:rsidRDefault="008C00FB" w:rsidP="008C00FB"/>
        </w:tc>
      </w:tr>
    </w:tbl>
    <w:p w14:paraId="61F2BF74" w14:textId="77777777" w:rsidR="008C00FB" w:rsidRPr="008C00FB" w:rsidRDefault="008C00FB" w:rsidP="008C00FB">
      <w:r w:rsidRPr="008C00FB">
        <w:pict w14:anchorId="6EA50F42">
          <v:rect id="_x0000_i1066" style="width:0;height:1.5pt" o:hralign="center" o:hrstd="t" o:hr="t" fillcolor="#a0a0a0" stroked="f"/>
        </w:pict>
      </w:r>
    </w:p>
    <w:p w14:paraId="38A7B7A2" w14:textId="77777777" w:rsidR="008C00FB" w:rsidRPr="008C00FB" w:rsidRDefault="008C00FB" w:rsidP="008C00FB">
      <w:pPr>
        <w:pStyle w:val="Heading2"/>
      </w:pPr>
      <w:r w:rsidRPr="008C00FB">
        <w:t>Ongoing Support</w:t>
      </w:r>
    </w:p>
    <w:p w14:paraId="153C8A4F" w14:textId="77777777" w:rsidR="008C00FB" w:rsidRPr="008C00FB" w:rsidRDefault="008C00FB" w:rsidP="008C00FB">
      <w:r w:rsidRPr="008C00FB">
        <w:t>Staff will continue to receive:</w:t>
      </w:r>
    </w:p>
    <w:p w14:paraId="4E92C4FA" w14:textId="77777777" w:rsidR="008C00FB" w:rsidRPr="008C00FB" w:rsidRDefault="008C00FB" w:rsidP="008C00FB">
      <w:pPr>
        <w:numPr>
          <w:ilvl w:val="0"/>
          <w:numId w:val="5"/>
        </w:numPr>
      </w:pPr>
      <w:r w:rsidRPr="008C00FB">
        <w:t>Supervision and appraisals</w:t>
      </w:r>
    </w:p>
    <w:p w14:paraId="6F9B8136" w14:textId="77777777" w:rsidR="008C00FB" w:rsidRPr="008C00FB" w:rsidRDefault="008C00FB" w:rsidP="008C00FB">
      <w:pPr>
        <w:numPr>
          <w:ilvl w:val="0"/>
          <w:numId w:val="5"/>
        </w:numPr>
      </w:pPr>
      <w:r w:rsidRPr="008C00FB">
        <w:t>Ongoing training</w:t>
      </w:r>
    </w:p>
    <w:p w14:paraId="3BB8DF04" w14:textId="77777777" w:rsidR="008C00FB" w:rsidRPr="008C00FB" w:rsidRDefault="008C00FB" w:rsidP="008C00FB">
      <w:pPr>
        <w:numPr>
          <w:ilvl w:val="0"/>
          <w:numId w:val="5"/>
        </w:numPr>
      </w:pPr>
      <w:r w:rsidRPr="008C00FB">
        <w:t>Support and guidance from the management team</w:t>
      </w:r>
    </w:p>
    <w:p w14:paraId="3E507398" w14:textId="77777777" w:rsidR="008C00FB" w:rsidRPr="008C00FB" w:rsidRDefault="008C00FB" w:rsidP="008C00FB">
      <w:r w:rsidRPr="008C00FB">
        <w:t>Induction will be reviewed at the end of the three-month period.</w:t>
      </w:r>
    </w:p>
    <w:p w14:paraId="4AADB91B" w14:textId="77777777" w:rsidR="004C0F93" w:rsidRDefault="004C0F93"/>
    <w:sectPr w:rsidR="004C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0D10"/>
    <w:multiLevelType w:val="multilevel"/>
    <w:tmpl w:val="9914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B23C4"/>
    <w:multiLevelType w:val="multilevel"/>
    <w:tmpl w:val="C46A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C4209"/>
    <w:multiLevelType w:val="multilevel"/>
    <w:tmpl w:val="0934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87E68"/>
    <w:multiLevelType w:val="multilevel"/>
    <w:tmpl w:val="3D94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D170B"/>
    <w:multiLevelType w:val="multilevel"/>
    <w:tmpl w:val="7912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86656">
    <w:abstractNumId w:val="0"/>
  </w:num>
  <w:num w:numId="2" w16cid:durableId="300888331">
    <w:abstractNumId w:val="4"/>
  </w:num>
  <w:num w:numId="3" w16cid:durableId="1076199137">
    <w:abstractNumId w:val="2"/>
  </w:num>
  <w:num w:numId="4" w16cid:durableId="1785536885">
    <w:abstractNumId w:val="3"/>
  </w:num>
  <w:num w:numId="5" w16cid:durableId="141165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FB"/>
    <w:rsid w:val="0018518A"/>
    <w:rsid w:val="004C0F93"/>
    <w:rsid w:val="008C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2B34"/>
  <w15:chartTrackingRefBased/>
  <w15:docId w15:val="{84EFE244-E806-4927-A62E-DAC2DA4F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0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0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0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0FB"/>
    <w:rPr>
      <w:rFonts w:eastAsiaTheme="majorEastAsia" w:cstheme="majorBidi"/>
      <w:color w:val="272727" w:themeColor="text1" w:themeTint="D8"/>
    </w:rPr>
  </w:style>
  <w:style w:type="paragraph" w:styleId="Title">
    <w:name w:val="Title"/>
    <w:basedOn w:val="Normal"/>
    <w:next w:val="Normal"/>
    <w:link w:val="TitleChar"/>
    <w:uiPriority w:val="10"/>
    <w:qFormat/>
    <w:rsid w:val="008C0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0FB"/>
    <w:pPr>
      <w:spacing w:before="160"/>
      <w:jc w:val="center"/>
    </w:pPr>
    <w:rPr>
      <w:i/>
      <w:iCs/>
      <w:color w:val="404040" w:themeColor="text1" w:themeTint="BF"/>
    </w:rPr>
  </w:style>
  <w:style w:type="character" w:customStyle="1" w:styleId="QuoteChar">
    <w:name w:val="Quote Char"/>
    <w:basedOn w:val="DefaultParagraphFont"/>
    <w:link w:val="Quote"/>
    <w:uiPriority w:val="29"/>
    <w:rsid w:val="008C00FB"/>
    <w:rPr>
      <w:i/>
      <w:iCs/>
      <w:color w:val="404040" w:themeColor="text1" w:themeTint="BF"/>
    </w:rPr>
  </w:style>
  <w:style w:type="paragraph" w:styleId="ListParagraph">
    <w:name w:val="List Paragraph"/>
    <w:basedOn w:val="Normal"/>
    <w:uiPriority w:val="34"/>
    <w:qFormat/>
    <w:rsid w:val="008C00FB"/>
    <w:pPr>
      <w:ind w:left="720"/>
      <w:contextualSpacing/>
    </w:pPr>
  </w:style>
  <w:style w:type="character" w:styleId="IntenseEmphasis">
    <w:name w:val="Intense Emphasis"/>
    <w:basedOn w:val="DefaultParagraphFont"/>
    <w:uiPriority w:val="21"/>
    <w:qFormat/>
    <w:rsid w:val="008C00FB"/>
    <w:rPr>
      <w:i/>
      <w:iCs/>
      <w:color w:val="0F4761" w:themeColor="accent1" w:themeShade="BF"/>
    </w:rPr>
  </w:style>
  <w:style w:type="paragraph" w:styleId="IntenseQuote">
    <w:name w:val="Intense Quote"/>
    <w:basedOn w:val="Normal"/>
    <w:next w:val="Normal"/>
    <w:link w:val="IntenseQuoteChar"/>
    <w:uiPriority w:val="30"/>
    <w:qFormat/>
    <w:rsid w:val="008C0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0FB"/>
    <w:rPr>
      <w:i/>
      <w:iCs/>
      <w:color w:val="0F4761" w:themeColor="accent1" w:themeShade="BF"/>
    </w:rPr>
  </w:style>
  <w:style w:type="character" w:styleId="IntenseReference">
    <w:name w:val="Intense Reference"/>
    <w:basedOn w:val="DefaultParagraphFont"/>
    <w:uiPriority w:val="32"/>
    <w:qFormat/>
    <w:rsid w:val="008C00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645BF33D-AB34-4CA5-92C1-33DE1CE2C30A}"/>
</file>

<file path=customXml/itemProps2.xml><?xml version="1.0" encoding="utf-8"?>
<ds:datastoreItem xmlns:ds="http://schemas.openxmlformats.org/officeDocument/2006/customXml" ds:itemID="{E3DA2601-165E-4547-A210-090DE6308065}"/>
</file>

<file path=customXml/itemProps3.xml><?xml version="1.0" encoding="utf-8"?>
<ds:datastoreItem xmlns:ds="http://schemas.openxmlformats.org/officeDocument/2006/customXml" ds:itemID="{F4D368E1-5793-4DE4-A771-B5DEAA772729}"/>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1</cp:revision>
  <cp:lastPrinted>2026-02-10T10:47:00Z</cp:lastPrinted>
  <dcterms:created xsi:type="dcterms:W3CDTF">2026-02-10T10:43:00Z</dcterms:created>
  <dcterms:modified xsi:type="dcterms:W3CDTF">2026-02-10T10:48:00Z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ies>
</file>