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3793" w14:textId="45088A13" w:rsidR="009B096E" w:rsidRPr="009B096E" w:rsidRDefault="009B096E" w:rsidP="009B096E">
      <w:pPr>
        <w:pStyle w:val="Heading1"/>
      </w:pPr>
      <w:r w:rsidRPr="009B096E">
        <w:t>WREN’S NURSERY</w:t>
      </w:r>
      <w:r>
        <w:t xml:space="preserve"> </w:t>
      </w:r>
      <w:r w:rsidRPr="009B096E">
        <w:t>Confidentiality Policy</w:t>
      </w:r>
    </w:p>
    <w:p w14:paraId="5135D6C5" w14:textId="77777777" w:rsidR="009B096E" w:rsidRPr="009B096E" w:rsidRDefault="009B096E" w:rsidP="009B096E">
      <w:r w:rsidRPr="009B096E">
        <w:rPr>
          <w:i/>
          <w:iCs/>
        </w:rPr>
        <w:t>(Updated to reflect current legislation and statutory guidance)</w:t>
      </w:r>
    </w:p>
    <w:p w14:paraId="197D31A4" w14:textId="77777777" w:rsidR="009B096E" w:rsidRPr="009B096E" w:rsidRDefault="009B096E" w:rsidP="009B096E">
      <w:pPr>
        <w:pStyle w:val="Heading2"/>
      </w:pPr>
      <w:r w:rsidRPr="009B096E">
        <w:t>1. Rationale</w:t>
      </w:r>
    </w:p>
    <w:p w14:paraId="72E60D88" w14:textId="77777777" w:rsidR="009B096E" w:rsidRPr="009B096E" w:rsidRDefault="009B096E" w:rsidP="009B096E">
      <w:r w:rsidRPr="009B096E">
        <w:t>Wren’s Nursery is committed to promoting an environment of trust, respect and professionalism. We recognise that we hold sensitive information about children, families, staff and the nursery’s business operations. We have a legal and ethical duty to ensure that all personal information is handled securely, lawfully and confidentially.</w:t>
      </w:r>
    </w:p>
    <w:p w14:paraId="7EA21A01" w14:textId="77777777" w:rsidR="009B096E" w:rsidRPr="009B096E" w:rsidRDefault="009B096E" w:rsidP="009B096E">
      <w:r w:rsidRPr="009B096E">
        <w:t>We follow the principle that:</w:t>
      </w:r>
    </w:p>
    <w:p w14:paraId="2BCCA574" w14:textId="77777777" w:rsidR="009B096E" w:rsidRPr="009B096E" w:rsidRDefault="009B096E" w:rsidP="009B096E">
      <w:r w:rsidRPr="009B096E">
        <w:t>“Appropriate technical and organisational measures shall be taken to protect personal data against unauthorised or unlawful processing, accidental loss, destruction or damage.”</w:t>
      </w:r>
    </w:p>
    <w:p w14:paraId="64F42E2D" w14:textId="77777777" w:rsidR="009B096E" w:rsidRPr="009B096E" w:rsidRDefault="009B096E" w:rsidP="009B096E">
      <w:r w:rsidRPr="009B096E">
        <w:t>This places the nursery under a legal obligation to store, use and share personal information safely and responsibly.</w:t>
      </w:r>
    </w:p>
    <w:p w14:paraId="069C68CA" w14:textId="77777777" w:rsidR="009B096E" w:rsidRPr="009B096E" w:rsidRDefault="009B096E" w:rsidP="009B096E">
      <w:pPr>
        <w:pStyle w:val="Heading2"/>
      </w:pPr>
      <w:r w:rsidRPr="009B096E">
        <w:t>2. Records We Are Required to Keep</w:t>
      </w:r>
    </w:p>
    <w:p w14:paraId="396CCB33" w14:textId="77777777" w:rsidR="009B096E" w:rsidRPr="009B096E" w:rsidRDefault="009B096E" w:rsidP="009B096E">
      <w:r w:rsidRPr="009B096E">
        <w:t>As a registered early years provider, we must keep written and digital records, including:</w:t>
      </w:r>
    </w:p>
    <w:p w14:paraId="1DBC37C0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Daily attendance records, including hours of attendance and key worker details</w:t>
      </w:r>
    </w:p>
    <w:p w14:paraId="58B37A85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Full child information: name, date of birth, address, parental responsibility, emergency contacts</w:t>
      </w:r>
    </w:p>
    <w:p w14:paraId="78701BE0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Dietary needs, allergies, medical conditions and health requirements</w:t>
      </w:r>
    </w:p>
    <w:p w14:paraId="7FEA5F3A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Information required for Early Years Entitlement funding (e.g., name, DOB, address, gender, ethnicity if voluntarily provided, SEND status, funded hours)</w:t>
      </w:r>
    </w:p>
    <w:p w14:paraId="5D5421D7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Records of accidents, incidents and pre</w:t>
      </w:r>
      <w:r w:rsidRPr="009B096E">
        <w:noBreakHyphen/>
        <w:t>existing injuries</w:t>
      </w:r>
    </w:p>
    <w:p w14:paraId="7FA312FD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Records of medication administered</w:t>
      </w:r>
    </w:p>
    <w:p w14:paraId="2E1C649B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Parental permissions (e.g., emergency treatment, photos, outings, information sharing)</w:t>
      </w:r>
    </w:p>
    <w:p w14:paraId="124C48FB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Observations, assessments, photographs and developmental records</w:t>
      </w:r>
    </w:p>
    <w:p w14:paraId="13988147" w14:textId="77777777" w:rsidR="009B096E" w:rsidRPr="009B096E" w:rsidRDefault="009B096E" w:rsidP="009B096E">
      <w:pPr>
        <w:numPr>
          <w:ilvl w:val="0"/>
          <w:numId w:val="1"/>
        </w:numPr>
      </w:pPr>
      <w:r w:rsidRPr="009B096E">
        <w:t>Records of written complaints (see Complaints Policy)</w:t>
      </w:r>
    </w:p>
    <w:p w14:paraId="5CA44E31" w14:textId="77777777" w:rsidR="009B096E" w:rsidRPr="009B096E" w:rsidRDefault="009B096E" w:rsidP="009B096E">
      <w:r w:rsidRPr="009B096E">
        <w:t>All records are kept in line with statutory retention periods.</w:t>
      </w:r>
    </w:p>
    <w:p w14:paraId="26589FFE" w14:textId="77777777" w:rsidR="009B096E" w:rsidRPr="009B096E" w:rsidRDefault="009B096E" w:rsidP="009B096E">
      <w:pPr>
        <w:pStyle w:val="Heading2"/>
      </w:pPr>
      <w:r w:rsidRPr="009B096E">
        <w:t>3. Confidentiality and Information Sharing</w:t>
      </w:r>
    </w:p>
    <w:p w14:paraId="30FEA638" w14:textId="77777777" w:rsidR="009B096E" w:rsidRPr="009B096E" w:rsidRDefault="009B096E" w:rsidP="009B096E">
      <w:r w:rsidRPr="009B096E">
        <w:t>All information shared with staff is treated as confidential and will not be disclosed without parental consent unless required by law. Information may be shared without consent when:</w:t>
      </w:r>
    </w:p>
    <w:p w14:paraId="343B8F1B" w14:textId="77777777" w:rsidR="009B096E" w:rsidRPr="009B096E" w:rsidRDefault="009B096E" w:rsidP="009B096E">
      <w:pPr>
        <w:numPr>
          <w:ilvl w:val="0"/>
          <w:numId w:val="2"/>
        </w:numPr>
      </w:pPr>
      <w:r w:rsidRPr="009B096E">
        <w:t>There is a safeguarding concern</w:t>
      </w:r>
    </w:p>
    <w:p w14:paraId="6BEDD3B3" w14:textId="77777777" w:rsidR="009B096E" w:rsidRPr="009B096E" w:rsidRDefault="009B096E" w:rsidP="009B096E">
      <w:pPr>
        <w:numPr>
          <w:ilvl w:val="0"/>
          <w:numId w:val="2"/>
        </w:numPr>
      </w:pPr>
      <w:r w:rsidRPr="009B096E">
        <w:t>A child may be at risk of harm</w:t>
      </w:r>
    </w:p>
    <w:p w14:paraId="1DDF7284" w14:textId="77777777" w:rsidR="009B096E" w:rsidRPr="009B096E" w:rsidRDefault="009B096E" w:rsidP="009B096E">
      <w:pPr>
        <w:numPr>
          <w:ilvl w:val="0"/>
          <w:numId w:val="2"/>
        </w:numPr>
      </w:pPr>
      <w:r w:rsidRPr="009B096E">
        <w:t>Ofsted requests access to records</w:t>
      </w:r>
    </w:p>
    <w:p w14:paraId="2038E86E" w14:textId="77777777" w:rsidR="009B096E" w:rsidRPr="009B096E" w:rsidRDefault="009B096E" w:rsidP="009B096E">
      <w:pPr>
        <w:numPr>
          <w:ilvl w:val="0"/>
          <w:numId w:val="2"/>
        </w:numPr>
      </w:pPr>
      <w:r w:rsidRPr="009B096E">
        <w:lastRenderedPageBreak/>
        <w:t>Another lawful requirement applies</w:t>
      </w:r>
    </w:p>
    <w:p w14:paraId="42397976" w14:textId="77777777" w:rsidR="009B096E" w:rsidRPr="009B096E" w:rsidRDefault="009B096E" w:rsidP="009B096E">
      <w:r w:rsidRPr="009B096E">
        <w:t>To support children’s learning and transitions, we may share information with:</w:t>
      </w:r>
    </w:p>
    <w:p w14:paraId="31F571DE" w14:textId="77777777" w:rsidR="009B096E" w:rsidRPr="009B096E" w:rsidRDefault="009B096E" w:rsidP="009B096E">
      <w:pPr>
        <w:numPr>
          <w:ilvl w:val="0"/>
          <w:numId w:val="3"/>
        </w:numPr>
      </w:pPr>
      <w:r w:rsidRPr="009B096E">
        <w:t>Other nurseries or pre</w:t>
      </w:r>
      <w:r w:rsidRPr="009B096E">
        <w:noBreakHyphen/>
        <w:t>schools</w:t>
      </w:r>
    </w:p>
    <w:p w14:paraId="301E2EDC" w14:textId="77777777" w:rsidR="009B096E" w:rsidRPr="009B096E" w:rsidRDefault="009B096E" w:rsidP="009B096E">
      <w:pPr>
        <w:numPr>
          <w:ilvl w:val="0"/>
          <w:numId w:val="3"/>
        </w:numPr>
      </w:pPr>
      <w:r w:rsidRPr="009B096E">
        <w:t>Registered childminders</w:t>
      </w:r>
    </w:p>
    <w:p w14:paraId="10F88644" w14:textId="77777777" w:rsidR="009B096E" w:rsidRPr="009B096E" w:rsidRDefault="009B096E" w:rsidP="009B096E">
      <w:pPr>
        <w:numPr>
          <w:ilvl w:val="0"/>
          <w:numId w:val="3"/>
        </w:numPr>
      </w:pPr>
      <w:r w:rsidRPr="009B096E">
        <w:t>Schools</w:t>
      </w:r>
    </w:p>
    <w:p w14:paraId="2943981A" w14:textId="77777777" w:rsidR="009B096E" w:rsidRPr="009B096E" w:rsidRDefault="009B096E" w:rsidP="009B096E">
      <w:r w:rsidRPr="009B096E">
        <w:t>Parents will be asked to sign a permission form specifying:</w:t>
      </w:r>
    </w:p>
    <w:p w14:paraId="212ED62B" w14:textId="77777777" w:rsidR="009B096E" w:rsidRPr="009B096E" w:rsidRDefault="009B096E" w:rsidP="009B096E">
      <w:pPr>
        <w:numPr>
          <w:ilvl w:val="0"/>
          <w:numId w:val="4"/>
        </w:numPr>
      </w:pPr>
      <w:r w:rsidRPr="009B096E">
        <w:t>What information will be shared</w:t>
      </w:r>
    </w:p>
    <w:p w14:paraId="1CDAF65B" w14:textId="77777777" w:rsidR="009B096E" w:rsidRPr="009B096E" w:rsidRDefault="009B096E" w:rsidP="009B096E">
      <w:pPr>
        <w:numPr>
          <w:ilvl w:val="0"/>
          <w:numId w:val="4"/>
        </w:numPr>
      </w:pPr>
      <w:r w:rsidRPr="009B096E">
        <w:t>Who it will be shared with</w:t>
      </w:r>
    </w:p>
    <w:p w14:paraId="1729C685" w14:textId="77777777" w:rsidR="009B096E" w:rsidRPr="009B096E" w:rsidRDefault="009B096E" w:rsidP="009B096E">
      <w:pPr>
        <w:numPr>
          <w:ilvl w:val="0"/>
          <w:numId w:val="4"/>
        </w:numPr>
      </w:pPr>
      <w:r w:rsidRPr="009B096E">
        <w:t>How it will be shared</w:t>
      </w:r>
    </w:p>
    <w:p w14:paraId="38B19E67" w14:textId="77777777" w:rsidR="009B096E" w:rsidRPr="009B096E" w:rsidRDefault="009B096E" w:rsidP="009B096E">
      <w:pPr>
        <w:numPr>
          <w:ilvl w:val="0"/>
          <w:numId w:val="4"/>
        </w:numPr>
      </w:pPr>
      <w:r w:rsidRPr="009B096E">
        <w:t>How it will be stored</w:t>
      </w:r>
    </w:p>
    <w:p w14:paraId="1116B734" w14:textId="77777777" w:rsidR="009B096E" w:rsidRPr="009B096E" w:rsidRDefault="009B096E" w:rsidP="009B096E">
      <w:pPr>
        <w:pStyle w:val="Heading2"/>
      </w:pPr>
      <w:r w:rsidRPr="009B096E">
        <w:t>4. Data Protection Responsibilities</w:t>
      </w:r>
    </w:p>
    <w:p w14:paraId="2F7EFAF1" w14:textId="77777777" w:rsidR="009B096E" w:rsidRPr="009B096E" w:rsidRDefault="009B096E" w:rsidP="009B096E">
      <w:r w:rsidRPr="009B096E">
        <w:t>Wren’s Nursery complies with:</w:t>
      </w:r>
    </w:p>
    <w:p w14:paraId="356DBA1B" w14:textId="77777777" w:rsidR="009B096E" w:rsidRPr="009B096E" w:rsidRDefault="009B096E" w:rsidP="009B096E">
      <w:pPr>
        <w:numPr>
          <w:ilvl w:val="0"/>
          <w:numId w:val="5"/>
        </w:numPr>
      </w:pPr>
      <w:r w:rsidRPr="009B096E">
        <w:t>UK General Data Protection Regulation (UK GDPR)</w:t>
      </w:r>
    </w:p>
    <w:p w14:paraId="4D896D62" w14:textId="77777777" w:rsidR="009B096E" w:rsidRPr="009B096E" w:rsidRDefault="009B096E" w:rsidP="009B096E">
      <w:pPr>
        <w:numPr>
          <w:ilvl w:val="0"/>
          <w:numId w:val="5"/>
        </w:numPr>
      </w:pPr>
      <w:r w:rsidRPr="009B096E">
        <w:t>Data Protection Act 2018</w:t>
      </w:r>
    </w:p>
    <w:p w14:paraId="2C361EB2" w14:textId="77777777" w:rsidR="009B096E" w:rsidRPr="009B096E" w:rsidRDefault="009B096E" w:rsidP="009B096E">
      <w:pPr>
        <w:numPr>
          <w:ilvl w:val="0"/>
          <w:numId w:val="5"/>
        </w:numPr>
      </w:pPr>
      <w:r w:rsidRPr="009B096E">
        <w:t>Freedom of Information Act 2000</w:t>
      </w:r>
    </w:p>
    <w:p w14:paraId="33446131" w14:textId="77777777" w:rsidR="009B096E" w:rsidRPr="009B096E" w:rsidRDefault="009B096E" w:rsidP="009B096E">
      <w:r w:rsidRPr="009B096E">
        <w:t xml:space="preserve">We are registered with the </w:t>
      </w:r>
      <w:r w:rsidRPr="009B096E">
        <w:rPr>
          <w:b/>
          <w:bCs/>
        </w:rPr>
        <w:t>Information Commissioner’s Office (ICO)</w:t>
      </w:r>
      <w:r w:rsidRPr="009B096E">
        <w:t>.</w:t>
      </w:r>
    </w:p>
    <w:p w14:paraId="61515610" w14:textId="77777777" w:rsidR="009B096E" w:rsidRPr="009B096E" w:rsidRDefault="009B096E" w:rsidP="009B096E">
      <w:r w:rsidRPr="009B096E">
        <w:t>Digital information is stored securely using:</w:t>
      </w:r>
    </w:p>
    <w:p w14:paraId="085F85AC" w14:textId="77777777" w:rsidR="009B096E" w:rsidRPr="009B096E" w:rsidRDefault="009B096E" w:rsidP="009B096E">
      <w:pPr>
        <w:numPr>
          <w:ilvl w:val="0"/>
          <w:numId w:val="6"/>
        </w:numPr>
      </w:pPr>
      <w:r w:rsidRPr="009B096E">
        <w:t>Password</w:t>
      </w:r>
      <w:r w:rsidRPr="009B096E">
        <w:noBreakHyphen/>
        <w:t>protected computers and tablets</w:t>
      </w:r>
    </w:p>
    <w:p w14:paraId="5397D380" w14:textId="77777777" w:rsidR="009B096E" w:rsidRPr="009B096E" w:rsidRDefault="009B096E" w:rsidP="009B096E">
      <w:pPr>
        <w:numPr>
          <w:ilvl w:val="0"/>
          <w:numId w:val="6"/>
        </w:numPr>
      </w:pPr>
      <w:r w:rsidRPr="009B096E">
        <w:t>Password</w:t>
      </w:r>
      <w:r w:rsidRPr="009B096E">
        <w:noBreakHyphen/>
        <w:t>protected files</w:t>
      </w:r>
    </w:p>
    <w:p w14:paraId="0299C24D" w14:textId="77777777" w:rsidR="009B096E" w:rsidRPr="009B096E" w:rsidRDefault="009B096E" w:rsidP="009B096E">
      <w:pPr>
        <w:numPr>
          <w:ilvl w:val="0"/>
          <w:numId w:val="6"/>
        </w:numPr>
      </w:pPr>
      <w:r w:rsidRPr="009B096E">
        <w:t>Secure nursery devices (digital camera, computer, iPads)</w:t>
      </w:r>
    </w:p>
    <w:p w14:paraId="5FBFAD8E" w14:textId="77777777" w:rsidR="009B096E" w:rsidRPr="009B096E" w:rsidRDefault="009B096E" w:rsidP="009B096E">
      <w:r w:rsidRPr="009B096E">
        <w:t>Hard</w:t>
      </w:r>
      <w:r w:rsidRPr="009B096E">
        <w:noBreakHyphen/>
        <w:t>copy records are stored in a locked filing cabinet in the nursery office.</w:t>
      </w:r>
    </w:p>
    <w:p w14:paraId="57721985" w14:textId="77777777" w:rsidR="009B096E" w:rsidRPr="009B096E" w:rsidRDefault="009B096E" w:rsidP="009B096E">
      <w:r w:rsidRPr="009B096E">
        <w:t>We expect parents and carers to respect the confidentiality of other families and staff.</w:t>
      </w:r>
    </w:p>
    <w:p w14:paraId="4F49FA9A" w14:textId="77777777" w:rsidR="009B096E" w:rsidRPr="009B096E" w:rsidRDefault="009B096E" w:rsidP="009B096E">
      <w:pPr>
        <w:pStyle w:val="Heading2"/>
      </w:pPr>
      <w:r w:rsidRPr="009B096E">
        <w:t>5. Email and Computer Use</w:t>
      </w:r>
    </w:p>
    <w:p w14:paraId="641FC660" w14:textId="03036432" w:rsidR="009B096E" w:rsidRPr="009B096E" w:rsidRDefault="009B096E" w:rsidP="009B096E">
      <w:pPr>
        <w:numPr>
          <w:ilvl w:val="0"/>
          <w:numId w:val="7"/>
        </w:numPr>
      </w:pPr>
      <w:r w:rsidRPr="009B096E">
        <w:t>All nursery computers use password</w:t>
      </w:r>
      <w:r w:rsidRPr="009B096E">
        <w:noBreakHyphen/>
      </w:r>
      <w:r>
        <w:t>protection</w:t>
      </w:r>
    </w:p>
    <w:p w14:paraId="320A4850" w14:textId="77777777" w:rsidR="009B096E" w:rsidRPr="009B096E" w:rsidRDefault="009B096E" w:rsidP="009B096E">
      <w:pPr>
        <w:numPr>
          <w:ilvl w:val="0"/>
          <w:numId w:val="7"/>
        </w:numPr>
      </w:pPr>
      <w:r w:rsidRPr="009B096E">
        <w:t>Screens displaying confidential information must not be visible to unauthorised persons.</w:t>
      </w:r>
    </w:p>
    <w:p w14:paraId="4F84ED11" w14:textId="77777777" w:rsidR="009B096E" w:rsidRPr="009B096E" w:rsidRDefault="009B096E" w:rsidP="009B096E">
      <w:pPr>
        <w:numPr>
          <w:ilvl w:val="0"/>
          <w:numId w:val="7"/>
        </w:numPr>
      </w:pPr>
      <w:r w:rsidRPr="009B096E">
        <w:t>Passwords must be secure, not shared, and changed regularly.</w:t>
      </w:r>
    </w:p>
    <w:p w14:paraId="3987945F" w14:textId="77777777" w:rsidR="009B096E" w:rsidRPr="009B096E" w:rsidRDefault="009B096E" w:rsidP="009B096E">
      <w:pPr>
        <w:numPr>
          <w:ilvl w:val="0"/>
          <w:numId w:val="7"/>
        </w:numPr>
      </w:pPr>
      <w:r w:rsidRPr="009B096E">
        <w:t>Personal information stored electronically must be securely deleted when no longer required.</w:t>
      </w:r>
    </w:p>
    <w:p w14:paraId="2153C945" w14:textId="77777777" w:rsidR="009B096E" w:rsidRPr="009B096E" w:rsidRDefault="009B096E" w:rsidP="009B096E">
      <w:pPr>
        <w:pStyle w:val="Heading2"/>
      </w:pPr>
      <w:r w:rsidRPr="009B096E">
        <w:t>6. Manual Information, Post and Written Notes</w:t>
      </w:r>
    </w:p>
    <w:p w14:paraId="265D1DDB" w14:textId="77777777" w:rsidR="009B096E" w:rsidRPr="009B096E" w:rsidRDefault="009B096E" w:rsidP="009B096E">
      <w:pPr>
        <w:numPr>
          <w:ilvl w:val="0"/>
          <w:numId w:val="8"/>
        </w:numPr>
      </w:pPr>
      <w:r w:rsidRPr="009B096E">
        <w:t>Confidential papers must be stored securely in a locked filing cabinet.</w:t>
      </w:r>
    </w:p>
    <w:p w14:paraId="5D4F2077" w14:textId="77777777" w:rsidR="009B096E" w:rsidRPr="009B096E" w:rsidRDefault="009B096E" w:rsidP="009B096E">
      <w:pPr>
        <w:numPr>
          <w:ilvl w:val="0"/>
          <w:numId w:val="8"/>
        </w:numPr>
      </w:pPr>
      <w:r w:rsidRPr="009B096E">
        <w:lastRenderedPageBreak/>
        <w:t>Envelopes containing personal information must be sealed and addressed accurately.</w:t>
      </w:r>
    </w:p>
    <w:p w14:paraId="3F9D6121" w14:textId="77777777" w:rsidR="009B096E" w:rsidRPr="009B096E" w:rsidRDefault="009B096E" w:rsidP="009B096E">
      <w:pPr>
        <w:numPr>
          <w:ilvl w:val="0"/>
          <w:numId w:val="8"/>
        </w:numPr>
      </w:pPr>
      <w:r w:rsidRPr="009B096E">
        <w:t>Manual records must be legible, organised and protected from damage or loss.</w:t>
      </w:r>
    </w:p>
    <w:p w14:paraId="13A3F80C" w14:textId="77777777" w:rsidR="009B096E" w:rsidRPr="009B096E" w:rsidRDefault="009B096E" w:rsidP="009B096E">
      <w:pPr>
        <w:numPr>
          <w:ilvl w:val="0"/>
          <w:numId w:val="8"/>
        </w:numPr>
      </w:pPr>
      <w:r w:rsidRPr="009B096E">
        <w:t xml:space="preserve">Temporary notes (e.g., </w:t>
      </w:r>
      <w:proofErr w:type="spellStart"/>
      <w:r w:rsidRPr="009B096E">
        <w:t>post</w:t>
      </w:r>
      <w:r w:rsidRPr="009B096E">
        <w:noBreakHyphen/>
        <w:t>its</w:t>
      </w:r>
      <w:proofErr w:type="spellEnd"/>
      <w:r w:rsidRPr="009B096E">
        <w:t>, phone messages) must be destroyed once information is transferred to secure records.</w:t>
      </w:r>
    </w:p>
    <w:p w14:paraId="146F9BA9" w14:textId="77777777" w:rsidR="009B096E" w:rsidRPr="009B096E" w:rsidRDefault="009B096E" w:rsidP="009B096E">
      <w:pPr>
        <w:pStyle w:val="Heading2"/>
      </w:pPr>
      <w:r w:rsidRPr="009B096E">
        <w:t>7. Telephone and Verbal Communication</w:t>
      </w:r>
    </w:p>
    <w:p w14:paraId="18B357D2" w14:textId="77777777" w:rsidR="009B096E" w:rsidRPr="009B096E" w:rsidRDefault="009B096E" w:rsidP="009B096E">
      <w:pPr>
        <w:numPr>
          <w:ilvl w:val="0"/>
          <w:numId w:val="9"/>
        </w:numPr>
      </w:pPr>
      <w:r w:rsidRPr="009B096E">
        <w:t>Confidential conversations must take place where they cannot be overheard.</w:t>
      </w:r>
    </w:p>
    <w:p w14:paraId="333CDA52" w14:textId="77777777" w:rsidR="009B096E" w:rsidRPr="009B096E" w:rsidRDefault="009B096E" w:rsidP="009B096E">
      <w:pPr>
        <w:numPr>
          <w:ilvl w:val="0"/>
          <w:numId w:val="9"/>
        </w:numPr>
      </w:pPr>
      <w:r w:rsidRPr="009B096E">
        <w:t>When discussing personal information by phone, staff must verify the identity of the caller.</w:t>
      </w:r>
    </w:p>
    <w:p w14:paraId="40905D1F" w14:textId="77777777" w:rsidR="009B096E" w:rsidRPr="009B096E" w:rsidRDefault="009B096E" w:rsidP="009B096E">
      <w:pPr>
        <w:numPr>
          <w:ilvl w:val="0"/>
          <w:numId w:val="9"/>
        </w:numPr>
      </w:pPr>
      <w:r w:rsidRPr="009B096E">
        <w:t>Confidential information must not be shared in public areas.</w:t>
      </w:r>
    </w:p>
    <w:p w14:paraId="7D514639" w14:textId="77777777" w:rsidR="009B096E" w:rsidRPr="009B096E" w:rsidRDefault="009B096E" w:rsidP="009B096E">
      <w:pPr>
        <w:numPr>
          <w:ilvl w:val="0"/>
          <w:numId w:val="9"/>
        </w:numPr>
      </w:pPr>
      <w:r w:rsidRPr="009B096E">
        <w:t>Personal information must not be left on answering machines.</w:t>
      </w:r>
    </w:p>
    <w:p w14:paraId="3200025A" w14:textId="77777777" w:rsidR="009B096E" w:rsidRPr="009B096E" w:rsidRDefault="009B096E" w:rsidP="009B096E">
      <w:pPr>
        <w:pStyle w:val="Heading2"/>
      </w:pPr>
      <w:r w:rsidRPr="009B096E">
        <w:t>8. General Procedures</w:t>
      </w:r>
    </w:p>
    <w:p w14:paraId="45670419" w14:textId="77777777" w:rsidR="009B096E" w:rsidRPr="009B096E" w:rsidRDefault="009B096E" w:rsidP="009B096E">
      <w:pPr>
        <w:numPr>
          <w:ilvl w:val="0"/>
          <w:numId w:val="10"/>
        </w:numPr>
      </w:pPr>
      <w:r w:rsidRPr="009B096E">
        <w:t>Visitors must not be left unsupervised in areas where confidential information is accessible.</w:t>
      </w:r>
    </w:p>
    <w:p w14:paraId="1C14FEE9" w14:textId="77777777" w:rsidR="009B096E" w:rsidRPr="009B096E" w:rsidRDefault="009B096E" w:rsidP="009B096E">
      <w:pPr>
        <w:numPr>
          <w:ilvl w:val="0"/>
          <w:numId w:val="10"/>
        </w:numPr>
      </w:pPr>
      <w:r w:rsidRPr="009B096E">
        <w:t>All staff receive training on confidentiality, data protection and information security during induction.</w:t>
      </w:r>
    </w:p>
    <w:p w14:paraId="6C840396" w14:textId="77777777" w:rsidR="009B096E" w:rsidRPr="009B096E" w:rsidRDefault="009B096E" w:rsidP="009B096E">
      <w:pPr>
        <w:numPr>
          <w:ilvl w:val="0"/>
          <w:numId w:val="10"/>
        </w:numPr>
      </w:pPr>
      <w:r w:rsidRPr="009B096E">
        <w:t>Personal information must not be displayed publicly (e.g., on noticeboards).</w:t>
      </w:r>
    </w:p>
    <w:p w14:paraId="1F8A949E" w14:textId="77777777" w:rsidR="009B096E" w:rsidRPr="009B096E" w:rsidRDefault="009B096E" w:rsidP="009B096E">
      <w:pPr>
        <w:numPr>
          <w:ilvl w:val="0"/>
          <w:numId w:val="10"/>
        </w:numPr>
      </w:pPr>
      <w:r w:rsidRPr="009B096E">
        <w:t>Staff must treat all information about children, families and colleagues as confidential and must not share it outside the nursery unless authorised.</w:t>
      </w:r>
    </w:p>
    <w:p w14:paraId="22744672" w14:textId="77777777" w:rsidR="009B096E" w:rsidRPr="009B096E" w:rsidRDefault="009B096E" w:rsidP="009B096E">
      <w:pPr>
        <w:pStyle w:val="Heading2"/>
      </w:pPr>
      <w:r w:rsidRPr="009B096E">
        <w:t>9. Links to Other Policies</w:t>
      </w:r>
    </w:p>
    <w:p w14:paraId="61BF3D1B" w14:textId="77777777" w:rsidR="009B096E" w:rsidRPr="009B096E" w:rsidRDefault="009B096E" w:rsidP="009B096E">
      <w:r w:rsidRPr="009B096E">
        <w:t>This policy should be read alongside:</w:t>
      </w:r>
    </w:p>
    <w:p w14:paraId="00982FC5" w14:textId="77777777" w:rsidR="009B096E" w:rsidRPr="009B096E" w:rsidRDefault="009B096E" w:rsidP="009B096E">
      <w:pPr>
        <w:numPr>
          <w:ilvl w:val="0"/>
          <w:numId w:val="11"/>
        </w:numPr>
      </w:pPr>
      <w:r w:rsidRPr="009B096E">
        <w:t>Safeguarding and Child Protection Policy</w:t>
      </w:r>
    </w:p>
    <w:p w14:paraId="696D4ED0" w14:textId="77777777" w:rsidR="009B096E" w:rsidRPr="009B096E" w:rsidRDefault="009B096E" w:rsidP="009B096E">
      <w:pPr>
        <w:numPr>
          <w:ilvl w:val="0"/>
          <w:numId w:val="11"/>
        </w:numPr>
      </w:pPr>
      <w:r w:rsidRPr="009B096E">
        <w:t>Complaints Policy</w:t>
      </w:r>
    </w:p>
    <w:p w14:paraId="21756EE3" w14:textId="77777777" w:rsidR="009B096E" w:rsidRPr="009B096E" w:rsidRDefault="009B096E" w:rsidP="009B096E">
      <w:pPr>
        <w:numPr>
          <w:ilvl w:val="0"/>
          <w:numId w:val="11"/>
        </w:numPr>
      </w:pPr>
      <w:r w:rsidRPr="009B096E">
        <w:t>Data Protection Policy</w:t>
      </w:r>
    </w:p>
    <w:p w14:paraId="312BB9EE" w14:textId="77777777" w:rsidR="009B096E" w:rsidRPr="009B096E" w:rsidRDefault="009B096E" w:rsidP="009B096E">
      <w:pPr>
        <w:numPr>
          <w:ilvl w:val="0"/>
          <w:numId w:val="11"/>
        </w:numPr>
      </w:pPr>
      <w:r w:rsidRPr="009B096E">
        <w:t>Information Sharing Procedures</w:t>
      </w:r>
    </w:p>
    <w:p w14:paraId="13E02383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7DC"/>
    <w:multiLevelType w:val="multilevel"/>
    <w:tmpl w:val="407C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A6AAE"/>
    <w:multiLevelType w:val="multilevel"/>
    <w:tmpl w:val="C9C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43BF6"/>
    <w:multiLevelType w:val="multilevel"/>
    <w:tmpl w:val="31FC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F2322"/>
    <w:multiLevelType w:val="multilevel"/>
    <w:tmpl w:val="224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E74CA"/>
    <w:multiLevelType w:val="multilevel"/>
    <w:tmpl w:val="978E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928EF"/>
    <w:multiLevelType w:val="multilevel"/>
    <w:tmpl w:val="0058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47B8E"/>
    <w:multiLevelType w:val="multilevel"/>
    <w:tmpl w:val="866A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85975"/>
    <w:multiLevelType w:val="multilevel"/>
    <w:tmpl w:val="439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902E2"/>
    <w:multiLevelType w:val="multilevel"/>
    <w:tmpl w:val="B39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A7BE7"/>
    <w:multiLevelType w:val="multilevel"/>
    <w:tmpl w:val="354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70AD5"/>
    <w:multiLevelType w:val="multilevel"/>
    <w:tmpl w:val="9B2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634938">
    <w:abstractNumId w:val="10"/>
  </w:num>
  <w:num w:numId="2" w16cid:durableId="1454403814">
    <w:abstractNumId w:val="0"/>
  </w:num>
  <w:num w:numId="3" w16cid:durableId="96994014">
    <w:abstractNumId w:val="9"/>
  </w:num>
  <w:num w:numId="4" w16cid:durableId="1116483544">
    <w:abstractNumId w:val="2"/>
  </w:num>
  <w:num w:numId="5" w16cid:durableId="751894675">
    <w:abstractNumId w:val="3"/>
  </w:num>
  <w:num w:numId="6" w16cid:durableId="1421414446">
    <w:abstractNumId w:val="4"/>
  </w:num>
  <w:num w:numId="7" w16cid:durableId="498270863">
    <w:abstractNumId w:val="8"/>
  </w:num>
  <w:num w:numId="8" w16cid:durableId="794324102">
    <w:abstractNumId w:val="6"/>
  </w:num>
  <w:num w:numId="9" w16cid:durableId="995038297">
    <w:abstractNumId w:val="1"/>
  </w:num>
  <w:num w:numId="10" w16cid:durableId="1347096078">
    <w:abstractNumId w:val="5"/>
  </w:num>
  <w:num w:numId="11" w16cid:durableId="1980649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6E"/>
    <w:rsid w:val="004C0F93"/>
    <w:rsid w:val="009B096E"/>
    <w:rsid w:val="00DA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150A"/>
  <w15:chartTrackingRefBased/>
  <w15:docId w15:val="{B8B57639-E5BA-4B5C-A265-6772CA51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ADEEAEE6-0F82-43C7-8A3C-A9BB19E0B150}"/>
</file>

<file path=customXml/itemProps2.xml><?xml version="1.0" encoding="utf-8"?>
<ds:datastoreItem xmlns:ds="http://schemas.openxmlformats.org/officeDocument/2006/customXml" ds:itemID="{1EF1E6C1-AC9A-4ED7-8D63-CD49BC90EE70}"/>
</file>

<file path=customXml/itemProps3.xml><?xml version="1.0" encoding="utf-8"?>
<ds:datastoreItem xmlns:ds="http://schemas.openxmlformats.org/officeDocument/2006/customXml" ds:itemID="{BFAD571E-7313-43ED-9A99-9811212B4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2026-01-27T14:53:00Z</dcterms:created>
  <dcterms:modified xsi:type="dcterms:W3CDTF">2026-01-27T14:57:00Z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