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79BB0" w14:textId="6C40789D" w:rsidR="00EC6C6F" w:rsidRPr="00EC6C6F" w:rsidRDefault="00EC6C6F" w:rsidP="00EC6C6F">
      <w:pPr>
        <w:pStyle w:val="Heading1"/>
      </w:pPr>
      <w:r w:rsidRPr="00EC6C6F">
        <w:t>WREN’S NURSERY</w:t>
      </w:r>
      <w:r>
        <w:t xml:space="preserve"> </w:t>
      </w:r>
      <w:r w:rsidRPr="00EC6C6F">
        <w:t>Cleaning and Maintenance Policy</w:t>
      </w:r>
    </w:p>
    <w:p w14:paraId="04CC52AE" w14:textId="1322C5AA" w:rsidR="00EC6C6F" w:rsidRPr="00EC6C6F" w:rsidRDefault="00EC6C6F" w:rsidP="00EC6C6F">
      <w:pPr>
        <w:rPr>
          <w:i/>
          <w:iCs/>
        </w:rPr>
      </w:pPr>
      <w:r w:rsidRPr="00EC6C6F">
        <w:rPr>
          <w:i/>
          <w:iCs/>
        </w:rPr>
        <w:t>(Updated to reflect current legislation and best practice)</w:t>
      </w:r>
    </w:p>
    <w:p w14:paraId="68A2A33E" w14:textId="77777777" w:rsidR="00EC6C6F" w:rsidRPr="00EC6C6F" w:rsidRDefault="00EC6C6F" w:rsidP="00EC6C6F">
      <w:pPr>
        <w:pStyle w:val="Heading2"/>
      </w:pPr>
      <w:r w:rsidRPr="00EC6C6F">
        <w:t>1. Purpose</w:t>
      </w:r>
    </w:p>
    <w:p w14:paraId="425D67CD" w14:textId="77777777" w:rsidR="00EC6C6F" w:rsidRPr="00EC6C6F" w:rsidRDefault="00EC6C6F" w:rsidP="00EC6C6F">
      <w:r w:rsidRPr="00EC6C6F">
        <w:t>This policy sets out the procedures for maintaining a clean, safe and hygienic environment at Wren’s Nursery. Effective cleaning and maintenance help protect the health, safety and wellbeing of children, staff and visitors, and ensure compliance with statutory requirements.</w:t>
      </w:r>
    </w:p>
    <w:p w14:paraId="1463FAFE" w14:textId="77777777" w:rsidR="00EC6C6F" w:rsidRPr="00EC6C6F" w:rsidRDefault="00EC6C6F" w:rsidP="00EC6C6F">
      <w:pPr>
        <w:pStyle w:val="Heading2"/>
      </w:pPr>
      <w:r w:rsidRPr="00EC6C6F">
        <w:t>2. Legal Framework</w:t>
      </w:r>
    </w:p>
    <w:p w14:paraId="5AA09BBE" w14:textId="77777777" w:rsidR="00EC6C6F" w:rsidRPr="00EC6C6F" w:rsidRDefault="00EC6C6F" w:rsidP="00EC6C6F">
      <w:r w:rsidRPr="00EC6C6F">
        <w:t>This policy is informed by:</w:t>
      </w:r>
    </w:p>
    <w:p w14:paraId="5E83AE13" w14:textId="77777777" w:rsidR="00EC6C6F" w:rsidRPr="00EC6C6F" w:rsidRDefault="00EC6C6F" w:rsidP="00EC6C6F">
      <w:pPr>
        <w:numPr>
          <w:ilvl w:val="0"/>
          <w:numId w:val="2"/>
        </w:numPr>
      </w:pPr>
      <w:r w:rsidRPr="00EC6C6F">
        <w:t>Health and Safety at Work Act 1974</w:t>
      </w:r>
    </w:p>
    <w:p w14:paraId="7CB9F7E0" w14:textId="77777777" w:rsidR="00EC6C6F" w:rsidRPr="00EC6C6F" w:rsidRDefault="00EC6C6F" w:rsidP="00EC6C6F">
      <w:pPr>
        <w:numPr>
          <w:ilvl w:val="0"/>
          <w:numId w:val="2"/>
        </w:numPr>
      </w:pPr>
      <w:r w:rsidRPr="00EC6C6F">
        <w:t>Control of Substances Hazardous to Health (COSHH) Regulations 2002</w:t>
      </w:r>
    </w:p>
    <w:p w14:paraId="05673893" w14:textId="77777777" w:rsidR="00EC6C6F" w:rsidRPr="00EC6C6F" w:rsidRDefault="00EC6C6F" w:rsidP="00EC6C6F">
      <w:pPr>
        <w:numPr>
          <w:ilvl w:val="0"/>
          <w:numId w:val="2"/>
        </w:numPr>
      </w:pPr>
      <w:r w:rsidRPr="00EC6C6F">
        <w:t>Manual Handling Operations Regulations 1992</w:t>
      </w:r>
    </w:p>
    <w:p w14:paraId="63F21DF7" w14:textId="77777777" w:rsidR="00EC6C6F" w:rsidRPr="00EC6C6F" w:rsidRDefault="00EC6C6F" w:rsidP="00EC6C6F">
      <w:pPr>
        <w:numPr>
          <w:ilvl w:val="0"/>
          <w:numId w:val="2"/>
        </w:numPr>
      </w:pPr>
      <w:r w:rsidRPr="00EC6C6F">
        <w:t>Working at Height Regulations 2005</w:t>
      </w:r>
    </w:p>
    <w:p w14:paraId="5A748045" w14:textId="77777777" w:rsidR="00EC6C6F" w:rsidRPr="00EC6C6F" w:rsidRDefault="00EC6C6F" w:rsidP="00EC6C6F">
      <w:pPr>
        <w:numPr>
          <w:ilvl w:val="0"/>
          <w:numId w:val="2"/>
        </w:numPr>
      </w:pPr>
      <w:r w:rsidRPr="00EC6C6F">
        <w:t>Electricity at Work Regulations 1989</w:t>
      </w:r>
    </w:p>
    <w:p w14:paraId="4269B45A" w14:textId="77777777" w:rsidR="00EC6C6F" w:rsidRPr="00EC6C6F" w:rsidRDefault="00EC6C6F" w:rsidP="00EC6C6F">
      <w:pPr>
        <w:numPr>
          <w:ilvl w:val="0"/>
          <w:numId w:val="2"/>
        </w:numPr>
      </w:pPr>
      <w:r w:rsidRPr="00EC6C6F">
        <w:t>EYFS Statutory Framework (2024/25)</w:t>
      </w:r>
    </w:p>
    <w:p w14:paraId="6C38C000" w14:textId="77777777" w:rsidR="00EC6C6F" w:rsidRPr="00EC6C6F" w:rsidRDefault="00EC6C6F" w:rsidP="00EC6C6F">
      <w:pPr>
        <w:numPr>
          <w:ilvl w:val="0"/>
          <w:numId w:val="2"/>
        </w:numPr>
      </w:pPr>
      <w:r w:rsidRPr="00EC6C6F">
        <w:t>UKHSA infection</w:t>
      </w:r>
      <w:r w:rsidRPr="00EC6C6F">
        <w:noBreakHyphen/>
        <w:t>control guidance</w:t>
      </w:r>
    </w:p>
    <w:p w14:paraId="582AC200" w14:textId="77777777" w:rsidR="00EC6C6F" w:rsidRPr="00EC6C6F" w:rsidRDefault="00EC6C6F" w:rsidP="00EC6C6F">
      <w:pPr>
        <w:pStyle w:val="Heading2"/>
      </w:pPr>
      <w:r w:rsidRPr="00EC6C6F">
        <w:t>3. Daily Cleaning Procedures</w:t>
      </w:r>
    </w:p>
    <w:p w14:paraId="7B615988" w14:textId="77777777" w:rsidR="00EC6C6F" w:rsidRPr="00EC6C6F" w:rsidRDefault="00EC6C6F" w:rsidP="00EC6C6F">
      <w:pPr>
        <w:numPr>
          <w:ilvl w:val="0"/>
          <w:numId w:val="3"/>
        </w:numPr>
      </w:pPr>
      <w:r w:rsidRPr="00EC6C6F">
        <w:t xml:space="preserve">The nursery is cleaned </w:t>
      </w:r>
      <w:r w:rsidRPr="00EC6C6F">
        <w:rPr>
          <w:b/>
          <w:bCs/>
        </w:rPr>
        <w:t>every day during term time</w:t>
      </w:r>
      <w:r w:rsidRPr="00EC6C6F">
        <w:t>, including toilets, sinks, floors, tables, high</w:t>
      </w:r>
      <w:r w:rsidRPr="00EC6C6F">
        <w:noBreakHyphen/>
        <w:t>touch surfaces, and food preparation areas.</w:t>
      </w:r>
    </w:p>
    <w:p w14:paraId="60B4A6F2" w14:textId="77777777" w:rsidR="00EC6C6F" w:rsidRPr="00EC6C6F" w:rsidRDefault="00EC6C6F" w:rsidP="00EC6C6F">
      <w:pPr>
        <w:numPr>
          <w:ilvl w:val="0"/>
          <w:numId w:val="3"/>
        </w:numPr>
      </w:pPr>
      <w:r w:rsidRPr="00EC6C6F">
        <w:t xml:space="preserve">Cleaning must be carried out by </w:t>
      </w:r>
      <w:r w:rsidRPr="00EC6C6F">
        <w:rPr>
          <w:b/>
          <w:bCs/>
        </w:rPr>
        <w:t>trained and competent staff</w:t>
      </w:r>
      <w:r w:rsidRPr="00EC6C6F">
        <w:t xml:space="preserve"> using appropriate cleaning products and equipment.</w:t>
      </w:r>
    </w:p>
    <w:p w14:paraId="0D758B87" w14:textId="77777777" w:rsidR="00EC6C6F" w:rsidRPr="00EC6C6F" w:rsidRDefault="00EC6C6F" w:rsidP="00EC6C6F">
      <w:pPr>
        <w:numPr>
          <w:ilvl w:val="0"/>
          <w:numId w:val="3"/>
        </w:numPr>
      </w:pPr>
      <w:r w:rsidRPr="00EC6C6F">
        <w:t xml:space="preserve">All cleaning must follow the nursery’s </w:t>
      </w:r>
      <w:r w:rsidRPr="00EC6C6F">
        <w:rPr>
          <w:b/>
          <w:bCs/>
        </w:rPr>
        <w:t>Cleaning Code of Practice</w:t>
      </w:r>
      <w:r w:rsidRPr="00EC6C6F">
        <w:t xml:space="preserve"> and the relevant </w:t>
      </w:r>
      <w:r w:rsidRPr="00EC6C6F">
        <w:rPr>
          <w:b/>
          <w:bCs/>
        </w:rPr>
        <w:t>COSHH assessments</w:t>
      </w:r>
      <w:r w:rsidRPr="00EC6C6F">
        <w:t>.</w:t>
      </w:r>
    </w:p>
    <w:p w14:paraId="717665F3" w14:textId="77777777" w:rsidR="00EC6C6F" w:rsidRPr="00EC6C6F" w:rsidRDefault="00EC6C6F" w:rsidP="00EC6C6F">
      <w:pPr>
        <w:numPr>
          <w:ilvl w:val="0"/>
          <w:numId w:val="3"/>
        </w:numPr>
      </w:pPr>
      <w:r w:rsidRPr="00EC6C6F">
        <w:t>Toys, resources and equipment are cleaned regularly and more frequently when visibly soiled or used by multiple children.</w:t>
      </w:r>
    </w:p>
    <w:p w14:paraId="6632060C" w14:textId="77777777" w:rsidR="00EC6C6F" w:rsidRPr="00EC6C6F" w:rsidRDefault="00EC6C6F" w:rsidP="00EC6C6F">
      <w:pPr>
        <w:numPr>
          <w:ilvl w:val="0"/>
          <w:numId w:val="3"/>
        </w:numPr>
      </w:pPr>
      <w:r w:rsidRPr="00EC6C6F">
        <w:t>Spillages of bodily fluids must be cleaned immediately using appropriate PPE and disinfectants, following infection</w:t>
      </w:r>
      <w:r w:rsidRPr="00EC6C6F">
        <w:noBreakHyphen/>
        <w:t>control procedures.</w:t>
      </w:r>
    </w:p>
    <w:p w14:paraId="281EF46B" w14:textId="77777777" w:rsidR="00EC6C6F" w:rsidRPr="00EC6C6F" w:rsidRDefault="00EC6C6F" w:rsidP="00EC6C6F">
      <w:pPr>
        <w:pStyle w:val="Heading2"/>
      </w:pPr>
      <w:r w:rsidRPr="00EC6C6F">
        <w:t>4. Deep Cleaning</w:t>
      </w:r>
    </w:p>
    <w:p w14:paraId="46938297" w14:textId="77777777" w:rsidR="00EC6C6F" w:rsidRPr="00EC6C6F" w:rsidRDefault="00EC6C6F" w:rsidP="00EC6C6F">
      <w:pPr>
        <w:numPr>
          <w:ilvl w:val="0"/>
          <w:numId w:val="4"/>
        </w:numPr>
      </w:pPr>
      <w:r w:rsidRPr="00EC6C6F">
        <w:t xml:space="preserve">A more thorough </w:t>
      </w:r>
      <w:r w:rsidRPr="00EC6C6F">
        <w:rPr>
          <w:b/>
          <w:bCs/>
        </w:rPr>
        <w:t>deep clean</w:t>
      </w:r>
      <w:r w:rsidRPr="00EC6C6F">
        <w:t xml:space="preserve"> is carried out during school holidays or as required.</w:t>
      </w:r>
    </w:p>
    <w:p w14:paraId="2405ACE7" w14:textId="77777777" w:rsidR="00EC6C6F" w:rsidRPr="00EC6C6F" w:rsidRDefault="00EC6C6F" w:rsidP="00EC6C6F">
      <w:pPr>
        <w:numPr>
          <w:ilvl w:val="0"/>
          <w:numId w:val="4"/>
        </w:numPr>
      </w:pPr>
      <w:r w:rsidRPr="00EC6C6F">
        <w:t>Deep cleaning includes carpets, soft furnishings, storage areas, equipment, and hard</w:t>
      </w:r>
      <w:r w:rsidRPr="00EC6C6F">
        <w:noBreakHyphen/>
        <w:t>to</w:t>
      </w:r>
      <w:r w:rsidRPr="00EC6C6F">
        <w:noBreakHyphen/>
        <w:t>reach surfaces.</w:t>
      </w:r>
    </w:p>
    <w:p w14:paraId="08C6EFCA" w14:textId="77777777" w:rsidR="00EC6C6F" w:rsidRPr="00EC6C6F" w:rsidRDefault="00EC6C6F" w:rsidP="00EC6C6F">
      <w:pPr>
        <w:numPr>
          <w:ilvl w:val="0"/>
          <w:numId w:val="4"/>
        </w:numPr>
      </w:pPr>
      <w:r w:rsidRPr="00EC6C6F">
        <w:t>Additional deep cleaning may be undertaken following outbreaks of infectious illness, in line with UKHSA guidance.</w:t>
      </w:r>
    </w:p>
    <w:p w14:paraId="52E9D200" w14:textId="77777777" w:rsidR="00EC6C6F" w:rsidRPr="00EC6C6F" w:rsidRDefault="00EC6C6F" w:rsidP="00EC6C6F">
      <w:pPr>
        <w:pStyle w:val="Heading2"/>
      </w:pPr>
      <w:r w:rsidRPr="00EC6C6F">
        <w:lastRenderedPageBreak/>
        <w:t>5. Use of Cleaning Chemicals (COSHH)</w:t>
      </w:r>
    </w:p>
    <w:p w14:paraId="6F2A3DFD" w14:textId="77777777" w:rsidR="00EC6C6F" w:rsidRPr="00EC6C6F" w:rsidRDefault="00EC6C6F" w:rsidP="00EC6C6F">
      <w:pPr>
        <w:numPr>
          <w:ilvl w:val="0"/>
          <w:numId w:val="5"/>
        </w:numPr>
      </w:pPr>
      <w:r w:rsidRPr="00EC6C6F">
        <w:t>All cleaning chemicals must be stored securely and out of children’s reach.</w:t>
      </w:r>
    </w:p>
    <w:p w14:paraId="4298F3A5" w14:textId="77777777" w:rsidR="00EC6C6F" w:rsidRPr="00EC6C6F" w:rsidRDefault="00EC6C6F" w:rsidP="00EC6C6F">
      <w:pPr>
        <w:numPr>
          <w:ilvl w:val="0"/>
          <w:numId w:val="5"/>
        </w:numPr>
      </w:pPr>
      <w:r w:rsidRPr="00EC6C6F">
        <w:t xml:space="preserve">Staff must follow the </w:t>
      </w:r>
      <w:r w:rsidRPr="00EC6C6F">
        <w:rPr>
          <w:b/>
          <w:bCs/>
        </w:rPr>
        <w:t>COSHH Risk Assessments</w:t>
      </w:r>
      <w:r w:rsidRPr="00EC6C6F">
        <w:t xml:space="preserve"> for each product, including correct dilution, PPE requirements and safe handling.</w:t>
      </w:r>
    </w:p>
    <w:p w14:paraId="00C7C79A" w14:textId="77777777" w:rsidR="00EC6C6F" w:rsidRPr="00EC6C6F" w:rsidRDefault="00EC6C6F" w:rsidP="00EC6C6F">
      <w:pPr>
        <w:numPr>
          <w:ilvl w:val="0"/>
          <w:numId w:val="5"/>
        </w:numPr>
      </w:pPr>
      <w:r w:rsidRPr="00EC6C6F">
        <w:t xml:space="preserve">A full </w:t>
      </w:r>
      <w:r w:rsidRPr="00EC6C6F">
        <w:rPr>
          <w:b/>
          <w:bCs/>
        </w:rPr>
        <w:t>chemical inventory</w:t>
      </w:r>
      <w:r w:rsidRPr="00EC6C6F">
        <w:t xml:space="preserve"> and COSHH file is kept in the main office and reviewed annually.</w:t>
      </w:r>
    </w:p>
    <w:p w14:paraId="0B411D70" w14:textId="77777777" w:rsidR="00EC6C6F" w:rsidRPr="00EC6C6F" w:rsidRDefault="00EC6C6F" w:rsidP="00EC6C6F">
      <w:pPr>
        <w:numPr>
          <w:ilvl w:val="0"/>
          <w:numId w:val="5"/>
        </w:numPr>
      </w:pPr>
      <w:r w:rsidRPr="00EC6C6F">
        <w:t>Staff must never mix cleaning chemicals or decant them into unlabelled containers.</w:t>
      </w:r>
    </w:p>
    <w:p w14:paraId="5C1317E5" w14:textId="77777777" w:rsidR="00EC6C6F" w:rsidRPr="00EC6C6F" w:rsidRDefault="00EC6C6F" w:rsidP="00EC6C6F">
      <w:pPr>
        <w:pStyle w:val="Heading2"/>
      </w:pPr>
      <w:r w:rsidRPr="00EC6C6F">
        <w:t>6. Health and Safety Requirements</w:t>
      </w:r>
    </w:p>
    <w:p w14:paraId="63889919" w14:textId="77777777" w:rsidR="00EC6C6F" w:rsidRPr="00EC6C6F" w:rsidRDefault="00EC6C6F" w:rsidP="00EC6C6F">
      <w:r w:rsidRPr="00EC6C6F">
        <w:t>Cleaning and maintenance staff must follow all relevant health and safety procedures, including:</w:t>
      </w:r>
    </w:p>
    <w:p w14:paraId="0A6641A1" w14:textId="77777777" w:rsidR="00EC6C6F" w:rsidRPr="00EC6C6F" w:rsidRDefault="00EC6C6F" w:rsidP="00EC6C6F">
      <w:r w:rsidRPr="00EC6C6F">
        <w:rPr>
          <w:b/>
          <w:bCs/>
        </w:rPr>
        <w:t>Manual Handling</w:t>
      </w:r>
    </w:p>
    <w:p w14:paraId="0FF08666" w14:textId="77777777" w:rsidR="00EC6C6F" w:rsidRPr="00EC6C6F" w:rsidRDefault="00EC6C6F" w:rsidP="00EC6C6F">
      <w:pPr>
        <w:numPr>
          <w:ilvl w:val="0"/>
          <w:numId w:val="6"/>
        </w:numPr>
      </w:pPr>
      <w:r w:rsidRPr="00EC6C6F">
        <w:t>Use correct lifting techniques.</w:t>
      </w:r>
    </w:p>
    <w:p w14:paraId="1960A06B" w14:textId="77777777" w:rsidR="00EC6C6F" w:rsidRPr="00EC6C6F" w:rsidRDefault="00EC6C6F" w:rsidP="00EC6C6F">
      <w:pPr>
        <w:numPr>
          <w:ilvl w:val="0"/>
          <w:numId w:val="6"/>
        </w:numPr>
      </w:pPr>
      <w:r w:rsidRPr="00EC6C6F">
        <w:t>Avoid lifting heavy items alone.</w:t>
      </w:r>
    </w:p>
    <w:p w14:paraId="2AF6E68A" w14:textId="77777777" w:rsidR="00EC6C6F" w:rsidRPr="00EC6C6F" w:rsidRDefault="00EC6C6F" w:rsidP="00EC6C6F">
      <w:pPr>
        <w:numPr>
          <w:ilvl w:val="0"/>
          <w:numId w:val="6"/>
        </w:numPr>
      </w:pPr>
      <w:r w:rsidRPr="00EC6C6F">
        <w:t>Request assistance when needed.</w:t>
      </w:r>
    </w:p>
    <w:p w14:paraId="5CF7026A" w14:textId="77777777" w:rsidR="00EC6C6F" w:rsidRPr="00EC6C6F" w:rsidRDefault="00EC6C6F" w:rsidP="00EC6C6F">
      <w:pPr>
        <w:pStyle w:val="Heading2"/>
      </w:pPr>
      <w:r w:rsidRPr="00EC6C6F">
        <w:t>Working at Height</w:t>
      </w:r>
    </w:p>
    <w:p w14:paraId="0B2484E3" w14:textId="77777777" w:rsidR="00EC6C6F" w:rsidRPr="00EC6C6F" w:rsidRDefault="00EC6C6F" w:rsidP="00EC6C6F">
      <w:pPr>
        <w:numPr>
          <w:ilvl w:val="0"/>
          <w:numId w:val="7"/>
        </w:numPr>
      </w:pPr>
      <w:r w:rsidRPr="00EC6C6F">
        <w:t>Only use approved step stools or ladders.</w:t>
      </w:r>
    </w:p>
    <w:p w14:paraId="130AACEB" w14:textId="77777777" w:rsidR="00EC6C6F" w:rsidRPr="00EC6C6F" w:rsidRDefault="00EC6C6F" w:rsidP="00EC6C6F">
      <w:pPr>
        <w:numPr>
          <w:ilvl w:val="0"/>
          <w:numId w:val="7"/>
        </w:numPr>
      </w:pPr>
      <w:r w:rsidRPr="00EC6C6F">
        <w:t>Never stand on furniture or unstable surfaces.</w:t>
      </w:r>
    </w:p>
    <w:p w14:paraId="1B986C8B" w14:textId="77777777" w:rsidR="00EC6C6F" w:rsidRPr="00EC6C6F" w:rsidRDefault="00EC6C6F" w:rsidP="00EC6C6F">
      <w:pPr>
        <w:numPr>
          <w:ilvl w:val="0"/>
          <w:numId w:val="7"/>
        </w:numPr>
      </w:pPr>
      <w:r w:rsidRPr="00EC6C6F">
        <w:t>Follow the Working at Height Risk Assessment.</w:t>
      </w:r>
    </w:p>
    <w:p w14:paraId="4188DAAD" w14:textId="77777777" w:rsidR="00EC6C6F" w:rsidRPr="00EC6C6F" w:rsidRDefault="00EC6C6F" w:rsidP="00EC6C6F">
      <w:pPr>
        <w:pStyle w:val="Heading2"/>
      </w:pPr>
      <w:r w:rsidRPr="00EC6C6F">
        <w:t>Electrical Safety</w:t>
      </w:r>
    </w:p>
    <w:p w14:paraId="3A39F1F2" w14:textId="77777777" w:rsidR="00EC6C6F" w:rsidRPr="00EC6C6F" w:rsidRDefault="00EC6C6F" w:rsidP="00EC6C6F">
      <w:pPr>
        <w:numPr>
          <w:ilvl w:val="0"/>
          <w:numId w:val="8"/>
        </w:numPr>
      </w:pPr>
      <w:r w:rsidRPr="00EC6C6F">
        <w:t>Inspect equipment before use.</w:t>
      </w:r>
    </w:p>
    <w:p w14:paraId="5C03953F" w14:textId="77777777" w:rsidR="00EC6C6F" w:rsidRPr="00EC6C6F" w:rsidRDefault="00EC6C6F" w:rsidP="00EC6C6F">
      <w:pPr>
        <w:numPr>
          <w:ilvl w:val="0"/>
          <w:numId w:val="8"/>
        </w:numPr>
      </w:pPr>
      <w:r w:rsidRPr="00EC6C6F">
        <w:t>Do not use damaged cables or appliances.</w:t>
      </w:r>
    </w:p>
    <w:p w14:paraId="108184E8" w14:textId="77777777" w:rsidR="00EC6C6F" w:rsidRPr="00EC6C6F" w:rsidRDefault="00EC6C6F" w:rsidP="00EC6C6F">
      <w:pPr>
        <w:numPr>
          <w:ilvl w:val="0"/>
          <w:numId w:val="8"/>
        </w:numPr>
      </w:pPr>
      <w:r w:rsidRPr="00EC6C6F">
        <w:t>Report faults immediately to the Nursery Manager.</w:t>
      </w:r>
    </w:p>
    <w:p w14:paraId="53D464CA" w14:textId="77777777" w:rsidR="00EC6C6F" w:rsidRPr="00EC6C6F" w:rsidRDefault="00EC6C6F" w:rsidP="00EC6C6F">
      <w:pPr>
        <w:pStyle w:val="Heading2"/>
      </w:pPr>
      <w:r w:rsidRPr="00EC6C6F">
        <w:t>7. Infection Control</w:t>
      </w:r>
    </w:p>
    <w:p w14:paraId="162B6F2E" w14:textId="77777777" w:rsidR="00EC6C6F" w:rsidRPr="00EC6C6F" w:rsidRDefault="00EC6C6F" w:rsidP="00EC6C6F">
      <w:pPr>
        <w:numPr>
          <w:ilvl w:val="0"/>
          <w:numId w:val="9"/>
        </w:numPr>
      </w:pPr>
      <w:r w:rsidRPr="00EC6C6F">
        <w:t>Cleaning routines must support the nursery’s Infection Control Policy.</w:t>
      </w:r>
    </w:p>
    <w:p w14:paraId="1B54EA5D" w14:textId="77777777" w:rsidR="00EC6C6F" w:rsidRPr="00EC6C6F" w:rsidRDefault="00EC6C6F" w:rsidP="00EC6C6F">
      <w:pPr>
        <w:numPr>
          <w:ilvl w:val="0"/>
          <w:numId w:val="9"/>
        </w:numPr>
      </w:pPr>
      <w:r w:rsidRPr="00EC6C6F">
        <w:t>High</w:t>
      </w:r>
      <w:r w:rsidRPr="00EC6C6F">
        <w:noBreakHyphen/>
        <w:t>touch surfaces (e.g., door handles, taps, light switches) are cleaned more frequently during periods of increased illness.</w:t>
      </w:r>
    </w:p>
    <w:p w14:paraId="23AFC389" w14:textId="77777777" w:rsidR="00EC6C6F" w:rsidRPr="00EC6C6F" w:rsidRDefault="00EC6C6F" w:rsidP="00EC6C6F">
      <w:pPr>
        <w:numPr>
          <w:ilvl w:val="0"/>
          <w:numId w:val="9"/>
        </w:numPr>
      </w:pPr>
      <w:r w:rsidRPr="00EC6C6F">
        <w:t>Staff must wear appropriate PPE when cleaning bodily fluids or dealing with waste.</w:t>
      </w:r>
    </w:p>
    <w:p w14:paraId="28ED18C4" w14:textId="77777777" w:rsidR="00EC6C6F" w:rsidRPr="00EC6C6F" w:rsidRDefault="00EC6C6F" w:rsidP="00EC6C6F">
      <w:pPr>
        <w:numPr>
          <w:ilvl w:val="0"/>
          <w:numId w:val="9"/>
        </w:numPr>
      </w:pPr>
      <w:r w:rsidRPr="00EC6C6F">
        <w:t>Waste is disposed of safely and in line with hygiene regulations.</w:t>
      </w:r>
    </w:p>
    <w:p w14:paraId="2ADBE14F" w14:textId="77777777" w:rsidR="00EC6C6F" w:rsidRPr="00EC6C6F" w:rsidRDefault="00EC6C6F" w:rsidP="00EC6C6F">
      <w:pPr>
        <w:pStyle w:val="Heading2"/>
      </w:pPr>
      <w:r w:rsidRPr="00EC6C6F">
        <w:t>8. Maintenance Procedures</w:t>
      </w:r>
    </w:p>
    <w:p w14:paraId="505F5FD3" w14:textId="77777777" w:rsidR="00EC6C6F" w:rsidRPr="00EC6C6F" w:rsidRDefault="00EC6C6F" w:rsidP="00EC6C6F">
      <w:pPr>
        <w:numPr>
          <w:ilvl w:val="0"/>
          <w:numId w:val="10"/>
        </w:numPr>
      </w:pPr>
      <w:r w:rsidRPr="00EC6C6F">
        <w:t>The Nursery Manager oversees routine maintenance and ensures the environment remains safe and fit for purpose.</w:t>
      </w:r>
    </w:p>
    <w:p w14:paraId="75EC1078" w14:textId="77777777" w:rsidR="00EC6C6F" w:rsidRPr="00EC6C6F" w:rsidRDefault="00EC6C6F" w:rsidP="00EC6C6F">
      <w:pPr>
        <w:numPr>
          <w:ilvl w:val="0"/>
          <w:numId w:val="10"/>
        </w:numPr>
      </w:pPr>
      <w:r w:rsidRPr="00EC6C6F">
        <w:t>Staff must report any hazards, damage or maintenance issues immediately.</w:t>
      </w:r>
    </w:p>
    <w:p w14:paraId="7C40BE3B" w14:textId="77777777" w:rsidR="00EC6C6F" w:rsidRPr="00EC6C6F" w:rsidRDefault="00EC6C6F" w:rsidP="00EC6C6F">
      <w:pPr>
        <w:numPr>
          <w:ilvl w:val="0"/>
          <w:numId w:val="10"/>
        </w:numPr>
      </w:pPr>
      <w:r w:rsidRPr="00EC6C6F">
        <w:lastRenderedPageBreak/>
        <w:t>Maintenance tasks are recorded and monitored until resolved.</w:t>
      </w:r>
    </w:p>
    <w:p w14:paraId="5ACEDA56" w14:textId="77777777" w:rsidR="00EC6C6F" w:rsidRPr="00EC6C6F" w:rsidRDefault="00EC6C6F" w:rsidP="00EC6C6F">
      <w:pPr>
        <w:numPr>
          <w:ilvl w:val="0"/>
          <w:numId w:val="10"/>
        </w:numPr>
      </w:pPr>
      <w:r w:rsidRPr="00EC6C6F">
        <w:t>Contractors working on site must follow the nursery’s safeguarding and health and safety procedures.</w:t>
      </w:r>
    </w:p>
    <w:p w14:paraId="4C9B0DA7" w14:textId="77777777" w:rsidR="00EC6C6F" w:rsidRPr="00EC6C6F" w:rsidRDefault="00EC6C6F" w:rsidP="00EC6C6F">
      <w:r w:rsidRPr="00EC6C6F">
        <w:rPr>
          <w:b/>
          <w:bCs/>
        </w:rPr>
        <w:t>9. Monitoring and Review</w:t>
      </w:r>
    </w:p>
    <w:p w14:paraId="73679588" w14:textId="77777777" w:rsidR="00EC6C6F" w:rsidRPr="00EC6C6F" w:rsidRDefault="00EC6C6F" w:rsidP="00EC6C6F">
      <w:pPr>
        <w:numPr>
          <w:ilvl w:val="0"/>
          <w:numId w:val="11"/>
        </w:numPr>
      </w:pPr>
      <w:r w:rsidRPr="00EC6C6F">
        <w:t>Cleaning schedules are monitored daily by staff and reviewed regularly by the Nursery Manager.</w:t>
      </w:r>
    </w:p>
    <w:p w14:paraId="67E088C0" w14:textId="77777777" w:rsidR="00EC6C6F" w:rsidRPr="00EC6C6F" w:rsidRDefault="00EC6C6F" w:rsidP="00EC6C6F">
      <w:pPr>
        <w:numPr>
          <w:ilvl w:val="0"/>
          <w:numId w:val="11"/>
        </w:numPr>
      </w:pPr>
      <w:r w:rsidRPr="00EC6C6F">
        <w:t>COSHH assessments are reviewed annually or when new products are introduced.</w:t>
      </w:r>
    </w:p>
    <w:p w14:paraId="2BEB21D1" w14:textId="77777777" w:rsidR="00EC6C6F" w:rsidRPr="00EC6C6F" w:rsidRDefault="00EC6C6F" w:rsidP="00EC6C6F">
      <w:pPr>
        <w:numPr>
          <w:ilvl w:val="0"/>
          <w:numId w:val="11"/>
        </w:numPr>
      </w:pPr>
      <w:r w:rsidRPr="00EC6C6F">
        <w:t>This policy is reviewed annually or sooner if legislation or guidance changes.</w:t>
      </w:r>
    </w:p>
    <w:p w14:paraId="15ABE659" w14:textId="77777777" w:rsidR="004C0F93" w:rsidRDefault="004C0F93"/>
    <w:sectPr w:rsidR="004C0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33E0"/>
    <w:multiLevelType w:val="multilevel"/>
    <w:tmpl w:val="8B604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E4DB9"/>
    <w:multiLevelType w:val="multilevel"/>
    <w:tmpl w:val="FD7E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D6585"/>
    <w:multiLevelType w:val="multilevel"/>
    <w:tmpl w:val="CAF4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87B0A"/>
    <w:multiLevelType w:val="multilevel"/>
    <w:tmpl w:val="EA904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7565BA"/>
    <w:multiLevelType w:val="multilevel"/>
    <w:tmpl w:val="B04C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8212A1"/>
    <w:multiLevelType w:val="multilevel"/>
    <w:tmpl w:val="A4CE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6B6A4B"/>
    <w:multiLevelType w:val="multilevel"/>
    <w:tmpl w:val="11EE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58505E"/>
    <w:multiLevelType w:val="multilevel"/>
    <w:tmpl w:val="D4F8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263928"/>
    <w:multiLevelType w:val="multilevel"/>
    <w:tmpl w:val="E5E06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9E1BD7"/>
    <w:multiLevelType w:val="multilevel"/>
    <w:tmpl w:val="7C6E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9903C7"/>
    <w:multiLevelType w:val="multilevel"/>
    <w:tmpl w:val="1B54B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0978184">
    <w:abstractNumId w:val="7"/>
  </w:num>
  <w:num w:numId="2" w16cid:durableId="1526751842">
    <w:abstractNumId w:val="3"/>
  </w:num>
  <w:num w:numId="3" w16cid:durableId="1462575952">
    <w:abstractNumId w:val="0"/>
  </w:num>
  <w:num w:numId="4" w16cid:durableId="868833006">
    <w:abstractNumId w:val="9"/>
  </w:num>
  <w:num w:numId="5" w16cid:durableId="1021978734">
    <w:abstractNumId w:val="5"/>
  </w:num>
  <w:num w:numId="6" w16cid:durableId="1872255618">
    <w:abstractNumId w:val="6"/>
  </w:num>
  <w:num w:numId="7" w16cid:durableId="1555580349">
    <w:abstractNumId w:val="2"/>
  </w:num>
  <w:num w:numId="8" w16cid:durableId="54012195">
    <w:abstractNumId w:val="4"/>
  </w:num>
  <w:num w:numId="9" w16cid:durableId="1845893314">
    <w:abstractNumId w:val="8"/>
  </w:num>
  <w:num w:numId="10" w16cid:durableId="525942791">
    <w:abstractNumId w:val="10"/>
  </w:num>
  <w:num w:numId="11" w16cid:durableId="1208644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C6F"/>
    <w:rsid w:val="004C0F93"/>
    <w:rsid w:val="00DA63E6"/>
    <w:rsid w:val="00EC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D561B"/>
  <w15:chartTrackingRefBased/>
  <w15:docId w15:val="{3B928FA6-F704-41C6-A127-B5370256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6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6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C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C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C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C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C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C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C6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C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C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C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C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C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C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C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C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6C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C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C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963EA08180D48BAEE81DB689EA9E0" ma:contentTypeVersion="13" ma:contentTypeDescription="Create a new document." ma:contentTypeScope="" ma:versionID="2ad9e47591c8dc67efe9b017c29ffa7e">
  <xsd:schema xmlns:xsd="http://www.w3.org/2001/XMLSchema" xmlns:xs="http://www.w3.org/2001/XMLSchema" xmlns:p="http://schemas.microsoft.com/office/2006/metadata/properties" xmlns:ns2="af220f8b-4d96-4771-9072-418449d9f756" xmlns:ns3="234104db-65f1-4bb6-b321-7db080005d23" targetNamespace="http://schemas.microsoft.com/office/2006/metadata/properties" ma:root="true" ma:fieldsID="9df8e3569ec0f3552326b7ccd116d028" ns2:_="" ns3:_="">
    <xsd:import namespace="af220f8b-4d96-4771-9072-418449d9f756"/>
    <xsd:import namespace="234104db-65f1-4bb6-b321-7db080005d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20f8b-4d96-4771-9072-418449d9f7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56f5b9b-0d85-4bf6-b336-c655f0ee2f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104db-65f1-4bb6-b321-7db080005d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057327c-d69c-4888-9a39-862401789071}" ma:internalName="TaxCatchAll" ma:showField="CatchAllData" ma:web="234104db-65f1-4bb6-b321-7db080005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20f8b-4d96-4771-9072-418449d9f756">
      <Terms xmlns="http://schemas.microsoft.com/office/infopath/2007/PartnerControls"/>
    </lcf76f155ced4ddcb4097134ff3c332f>
    <TaxCatchAll xmlns="234104db-65f1-4bb6-b321-7db080005d23" xsi:nil="true"/>
  </documentManagement>
</p:properties>
</file>

<file path=customXml/itemProps1.xml><?xml version="1.0" encoding="utf-8"?>
<ds:datastoreItem xmlns:ds="http://schemas.openxmlformats.org/officeDocument/2006/customXml" ds:itemID="{A4D88DF7-8256-4B58-8849-9AC421F6D639}"/>
</file>

<file path=customXml/itemProps2.xml><?xml version="1.0" encoding="utf-8"?>
<ds:datastoreItem xmlns:ds="http://schemas.openxmlformats.org/officeDocument/2006/customXml" ds:itemID="{81C1D826-CB60-42D3-B705-8A0ACF1EE733}"/>
</file>

<file path=customXml/itemProps3.xml><?xml version="1.0" encoding="utf-8"?>
<ds:datastoreItem xmlns:ds="http://schemas.openxmlformats.org/officeDocument/2006/customXml" ds:itemID="{6C135781-550B-4BC9-8543-0D953C75FE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544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Evans</dc:creator>
  <cp:keywords/>
  <dc:description/>
  <cp:lastModifiedBy>Amy Evans</cp:lastModifiedBy>
  <cp:revision>1</cp:revision>
  <dcterms:created xsi:type="dcterms:W3CDTF">2026-01-27T14:37:00Z</dcterms:created>
  <dcterms:modified xsi:type="dcterms:W3CDTF">2026-01-27T14:39:00Z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0x01010071F963EA08180D48BAEE81DB689EA9E0</vt:lpwstr>
  </property>
</Properties>
</file>