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24F7" w14:textId="16F46FF3" w:rsidR="00247B82" w:rsidRPr="00247B82" w:rsidRDefault="00247B82" w:rsidP="00247B82">
      <w:pPr>
        <w:pStyle w:val="Heading1"/>
      </w:pPr>
      <w:r w:rsidRPr="00247B82">
        <w:t>Wren’s Nursery</w:t>
      </w:r>
      <w:r>
        <w:t xml:space="preserve"> Acceptable Use</w:t>
      </w:r>
      <w:r w:rsidRPr="00247B82">
        <w:t xml:space="preserve"> and Online Safety Policy</w:t>
      </w:r>
    </w:p>
    <w:p w14:paraId="3CA4332F" w14:textId="77777777" w:rsidR="00247B82" w:rsidRPr="00247B82" w:rsidRDefault="00247B82" w:rsidP="00247B82">
      <w:pPr>
        <w:pStyle w:val="Heading2"/>
      </w:pPr>
      <w:r w:rsidRPr="00247B82">
        <w:t>Rationale</w:t>
      </w:r>
    </w:p>
    <w:p w14:paraId="024C6207" w14:textId="77777777" w:rsidR="00247B82" w:rsidRPr="00247B82" w:rsidRDefault="00247B82" w:rsidP="00247B82">
      <w:r w:rsidRPr="00247B82">
        <w:t>The internet and digital technology are valuable tools for learning, communication and the day-to-day running of the nursery. However, their use also presents safeguarding, data protection and reputational risks.</w:t>
      </w:r>
    </w:p>
    <w:p w14:paraId="475952C0" w14:textId="77777777" w:rsidR="00247B82" w:rsidRPr="00247B82" w:rsidRDefault="00247B82" w:rsidP="00247B82">
      <w:r w:rsidRPr="00247B82">
        <w:t>This policy ensures that all staff, children and families are protected when using digital devices, online services and electronic communication.</w:t>
      </w:r>
    </w:p>
    <w:p w14:paraId="4C7EE368" w14:textId="77777777" w:rsidR="00247B82" w:rsidRPr="00247B82" w:rsidRDefault="00247B82" w:rsidP="00247B82">
      <w:pPr>
        <w:pStyle w:val="Heading2"/>
      </w:pPr>
      <w:r w:rsidRPr="00247B82">
        <w:t>Aims</w:t>
      </w:r>
    </w:p>
    <w:p w14:paraId="3AE6FA54" w14:textId="77777777" w:rsidR="00247B82" w:rsidRPr="00247B82" w:rsidRDefault="00247B82" w:rsidP="00247B82">
      <w:pPr>
        <w:numPr>
          <w:ilvl w:val="0"/>
          <w:numId w:val="1"/>
        </w:numPr>
      </w:pPr>
      <w:r w:rsidRPr="00247B82">
        <w:t>To safeguard children from online harm</w:t>
      </w:r>
    </w:p>
    <w:p w14:paraId="4A1E316C" w14:textId="77777777" w:rsidR="00247B82" w:rsidRPr="00247B82" w:rsidRDefault="00247B82" w:rsidP="00247B82">
      <w:pPr>
        <w:numPr>
          <w:ilvl w:val="0"/>
          <w:numId w:val="1"/>
        </w:numPr>
      </w:pPr>
      <w:r w:rsidRPr="00247B82">
        <w:t>To protect children’s personal data</w:t>
      </w:r>
    </w:p>
    <w:p w14:paraId="035ACBF6" w14:textId="77777777" w:rsidR="00247B82" w:rsidRPr="00247B82" w:rsidRDefault="00247B82" w:rsidP="00247B82">
      <w:pPr>
        <w:numPr>
          <w:ilvl w:val="0"/>
          <w:numId w:val="1"/>
        </w:numPr>
      </w:pPr>
      <w:r w:rsidRPr="00247B82">
        <w:t>To ensure staff behave professionally online</w:t>
      </w:r>
    </w:p>
    <w:p w14:paraId="4D4F5A08" w14:textId="77777777" w:rsidR="00247B82" w:rsidRPr="00247B82" w:rsidRDefault="00247B82" w:rsidP="00247B82">
      <w:pPr>
        <w:numPr>
          <w:ilvl w:val="0"/>
          <w:numId w:val="1"/>
        </w:numPr>
      </w:pPr>
      <w:r w:rsidRPr="00247B82">
        <w:t>To support safe, appropriate use of technology</w:t>
      </w:r>
    </w:p>
    <w:p w14:paraId="769CF698" w14:textId="77777777" w:rsidR="00247B82" w:rsidRPr="00247B82" w:rsidRDefault="00247B82" w:rsidP="00247B82">
      <w:pPr>
        <w:pStyle w:val="Heading2"/>
      </w:pPr>
      <w:r w:rsidRPr="00247B82">
        <w:t>Acceptable Use by Staff</w:t>
      </w:r>
    </w:p>
    <w:p w14:paraId="7EAD2677" w14:textId="77777777" w:rsidR="00247B82" w:rsidRPr="00247B82" w:rsidRDefault="00247B82" w:rsidP="00247B82">
      <w:pPr>
        <w:pStyle w:val="Heading3"/>
      </w:pPr>
      <w:r w:rsidRPr="00247B82">
        <w:t>Email and Communication</w:t>
      </w:r>
    </w:p>
    <w:p w14:paraId="53A9B02B" w14:textId="77777777" w:rsidR="00247B82" w:rsidRPr="00247B82" w:rsidRDefault="00247B82" w:rsidP="00247B82">
      <w:pPr>
        <w:numPr>
          <w:ilvl w:val="0"/>
          <w:numId w:val="2"/>
        </w:numPr>
      </w:pPr>
      <w:r w:rsidRPr="00247B82">
        <w:t xml:space="preserve">Staff must only use the </w:t>
      </w:r>
      <w:r w:rsidRPr="00247B82">
        <w:rPr>
          <w:b/>
          <w:bCs/>
        </w:rPr>
        <w:t>nursery email system</w:t>
      </w:r>
      <w:r w:rsidRPr="00247B82">
        <w:t xml:space="preserve"> for nursery business.</w:t>
      </w:r>
    </w:p>
    <w:p w14:paraId="2FD85516" w14:textId="4511F917" w:rsidR="00247B82" w:rsidRPr="00247B82" w:rsidRDefault="00247B82" w:rsidP="00247B82">
      <w:pPr>
        <w:numPr>
          <w:ilvl w:val="0"/>
          <w:numId w:val="2"/>
        </w:numPr>
      </w:pPr>
      <w:r w:rsidRPr="00247B82">
        <w:t>Personal email accounts must not be used to communicate with parents or carers.</w:t>
      </w:r>
      <w:r>
        <w:t xml:space="preserve"> The nursery Manager may provide a personal email account for emergency contact during holiday periods. </w:t>
      </w:r>
    </w:p>
    <w:p w14:paraId="19450350" w14:textId="77777777" w:rsidR="00247B82" w:rsidRPr="00247B82" w:rsidRDefault="00247B82" w:rsidP="00247B82">
      <w:pPr>
        <w:numPr>
          <w:ilvl w:val="0"/>
          <w:numId w:val="2"/>
        </w:numPr>
      </w:pPr>
      <w:r w:rsidRPr="00247B82">
        <w:t>Any emergency out-of-hours contact will only be provided by the Nursery Manager or authorised senior staff.</w:t>
      </w:r>
    </w:p>
    <w:p w14:paraId="260FBA41" w14:textId="77777777" w:rsidR="00247B82" w:rsidRPr="00247B82" w:rsidRDefault="00247B82" w:rsidP="00247B82">
      <w:pPr>
        <w:pStyle w:val="Heading2"/>
      </w:pPr>
      <w:r w:rsidRPr="00247B82">
        <w:t>Social Media and Online Conduct</w:t>
      </w:r>
    </w:p>
    <w:p w14:paraId="44690C3B" w14:textId="77777777" w:rsidR="00247B82" w:rsidRPr="00247B82" w:rsidRDefault="00247B82" w:rsidP="00247B82">
      <w:r w:rsidRPr="00247B82">
        <w:t>Staff must not:</w:t>
      </w:r>
    </w:p>
    <w:p w14:paraId="0D070B41" w14:textId="77777777" w:rsidR="00247B82" w:rsidRPr="00247B82" w:rsidRDefault="00247B82" w:rsidP="00247B82">
      <w:pPr>
        <w:numPr>
          <w:ilvl w:val="0"/>
          <w:numId w:val="3"/>
        </w:numPr>
      </w:pPr>
      <w:r w:rsidRPr="00247B82">
        <w:t>Post any information, photos or comments about the nursery, children or families on social media</w:t>
      </w:r>
    </w:p>
    <w:p w14:paraId="62476B97" w14:textId="77777777" w:rsidR="00247B82" w:rsidRPr="00247B82" w:rsidRDefault="00247B82" w:rsidP="00247B82">
      <w:pPr>
        <w:numPr>
          <w:ilvl w:val="0"/>
          <w:numId w:val="3"/>
        </w:numPr>
      </w:pPr>
      <w:r w:rsidRPr="00247B82">
        <w:t>Identify themselves as working at Wren’s Nursery in a way that could bring the setting into disrepute</w:t>
      </w:r>
    </w:p>
    <w:p w14:paraId="68F77BC9" w14:textId="77777777" w:rsidR="00247B82" w:rsidRPr="00247B82" w:rsidRDefault="00247B82" w:rsidP="00247B82">
      <w:pPr>
        <w:numPr>
          <w:ilvl w:val="0"/>
          <w:numId w:val="3"/>
        </w:numPr>
      </w:pPr>
      <w:r w:rsidRPr="00247B82">
        <w:t>Post negative, offensive or inappropriate material</w:t>
      </w:r>
    </w:p>
    <w:p w14:paraId="423697E2" w14:textId="23CEBA9A" w:rsidR="00247B82" w:rsidRPr="00247B82" w:rsidRDefault="00247B82" w:rsidP="00247B82">
      <w:r w:rsidRPr="00247B82">
        <w:t>Staff are reminded that their online behaviour outside of working hours can affect their professional reputat</w:t>
      </w:r>
      <w:r>
        <w:t>i</w:t>
      </w:r>
      <w:r w:rsidRPr="00247B82">
        <w:t>on and the reputation of the nursery.</w:t>
      </w:r>
    </w:p>
    <w:p w14:paraId="436D9856" w14:textId="77777777" w:rsidR="00247B82" w:rsidRPr="00247B82" w:rsidRDefault="00247B82" w:rsidP="00247B82">
      <w:pPr>
        <w:pStyle w:val="Heading2"/>
      </w:pPr>
      <w:r w:rsidRPr="00247B82">
        <w:lastRenderedPageBreak/>
        <w:t>Mobile Phones, Cameras and Storage Devices</w:t>
      </w:r>
    </w:p>
    <w:p w14:paraId="5E79EFE9" w14:textId="77777777" w:rsidR="00247B82" w:rsidRPr="00247B82" w:rsidRDefault="00247B82" w:rsidP="00247B82">
      <w:pPr>
        <w:numPr>
          <w:ilvl w:val="0"/>
          <w:numId w:val="4"/>
        </w:numPr>
      </w:pPr>
      <w:r w:rsidRPr="00247B82">
        <w:t xml:space="preserve">Personal mobile phones, cameras, USB sticks and memory cards must </w:t>
      </w:r>
      <w:r w:rsidRPr="00247B82">
        <w:rPr>
          <w:b/>
          <w:bCs/>
        </w:rPr>
        <w:t>not</w:t>
      </w:r>
      <w:r w:rsidRPr="00247B82">
        <w:t xml:space="preserve"> be used to take, store or transfer any nursery-related information or images.</w:t>
      </w:r>
    </w:p>
    <w:p w14:paraId="06F5A13A" w14:textId="77777777" w:rsidR="00247B82" w:rsidRPr="00247B82" w:rsidRDefault="00247B82" w:rsidP="00247B82">
      <w:pPr>
        <w:numPr>
          <w:ilvl w:val="0"/>
          <w:numId w:val="4"/>
        </w:numPr>
      </w:pPr>
      <w:r w:rsidRPr="00247B82">
        <w:t xml:space="preserve">Only </w:t>
      </w:r>
      <w:r w:rsidRPr="00247B82">
        <w:rPr>
          <w:b/>
          <w:bCs/>
        </w:rPr>
        <w:t>nursery-owned devices</w:t>
      </w:r>
      <w:r w:rsidRPr="00247B82">
        <w:t xml:space="preserve"> may be used to photograph or record children.</w:t>
      </w:r>
    </w:p>
    <w:p w14:paraId="1836F0E9" w14:textId="77777777" w:rsidR="00247B82" w:rsidRPr="00247B82" w:rsidRDefault="00247B82" w:rsidP="00247B82">
      <w:pPr>
        <w:numPr>
          <w:ilvl w:val="0"/>
          <w:numId w:val="4"/>
        </w:numPr>
      </w:pPr>
      <w:r w:rsidRPr="00247B82">
        <w:t xml:space="preserve">Images must only be downloaded to the </w:t>
      </w:r>
      <w:r w:rsidRPr="00247B82">
        <w:rPr>
          <w:b/>
          <w:bCs/>
        </w:rPr>
        <w:t>nursery’s secure system</w:t>
      </w:r>
      <w:r w:rsidRPr="00247B82">
        <w:t>.</w:t>
      </w:r>
    </w:p>
    <w:p w14:paraId="0EC4CF06" w14:textId="77777777" w:rsidR="00247B82" w:rsidRPr="00247B82" w:rsidRDefault="00247B82" w:rsidP="00247B82">
      <w:pPr>
        <w:numPr>
          <w:ilvl w:val="0"/>
          <w:numId w:val="4"/>
        </w:numPr>
      </w:pPr>
      <w:r w:rsidRPr="00247B82">
        <w:t xml:space="preserve">All use of devices must follow the </w:t>
      </w:r>
      <w:r w:rsidRPr="00247B82">
        <w:rPr>
          <w:b/>
          <w:bCs/>
        </w:rPr>
        <w:t>Mobile Phone and E-Safety Policies</w:t>
      </w:r>
      <w:r w:rsidRPr="00247B82">
        <w:t>.</w:t>
      </w:r>
    </w:p>
    <w:p w14:paraId="49F53CE7" w14:textId="77777777" w:rsidR="00247B82" w:rsidRPr="00247B82" w:rsidRDefault="00247B82" w:rsidP="00247B82">
      <w:pPr>
        <w:pStyle w:val="Heading2"/>
      </w:pPr>
      <w:r w:rsidRPr="00247B82">
        <w:t>Misuse of Technology</w:t>
      </w:r>
    </w:p>
    <w:p w14:paraId="602E3CA3" w14:textId="77777777" w:rsidR="00247B82" w:rsidRPr="00247B82" w:rsidRDefault="00247B82" w:rsidP="00247B82">
      <w:r w:rsidRPr="00247B82">
        <w:t>Any breach of this policy must be reported immediately to the Nursery Manager.</w:t>
      </w:r>
      <w:r w:rsidRPr="00247B82">
        <w:br/>
        <w:t>If the concern involves the Manager, it should be reported to the Deputy Manager or Directors.</w:t>
      </w:r>
    </w:p>
    <w:p w14:paraId="68D9276F" w14:textId="77777777" w:rsidR="00247B82" w:rsidRPr="00247B82" w:rsidRDefault="00247B82" w:rsidP="00247B82">
      <w:r w:rsidRPr="00247B82">
        <w:t xml:space="preserve">Breaches will be investigated and may result in action under the nursery’s </w:t>
      </w:r>
      <w:r w:rsidRPr="00247B82">
        <w:rPr>
          <w:b/>
          <w:bCs/>
        </w:rPr>
        <w:t>Disciplinary Procedure</w:t>
      </w:r>
      <w:r w:rsidRPr="00247B82">
        <w:t>.</w:t>
      </w:r>
    </w:p>
    <w:p w14:paraId="13985B21" w14:textId="77777777" w:rsidR="00247B82" w:rsidRPr="00247B82" w:rsidRDefault="00247B82" w:rsidP="00247B82">
      <w:pPr>
        <w:pStyle w:val="Heading2"/>
      </w:pPr>
      <w:r w:rsidRPr="00247B82">
        <w:t>Use of the Internet with Children</w:t>
      </w:r>
    </w:p>
    <w:p w14:paraId="56ECC21A" w14:textId="77777777" w:rsidR="00247B82" w:rsidRPr="00247B82" w:rsidRDefault="00247B82" w:rsidP="00247B82">
      <w:pPr>
        <w:numPr>
          <w:ilvl w:val="0"/>
          <w:numId w:val="5"/>
        </w:numPr>
      </w:pPr>
      <w:r w:rsidRPr="00247B82">
        <w:t>All websites, apps and digital content must be checked for suitability before use.</w:t>
      </w:r>
    </w:p>
    <w:p w14:paraId="53DF335D" w14:textId="77777777" w:rsidR="00247B82" w:rsidRPr="00247B82" w:rsidRDefault="00247B82" w:rsidP="00247B82">
      <w:pPr>
        <w:numPr>
          <w:ilvl w:val="0"/>
          <w:numId w:val="5"/>
        </w:numPr>
      </w:pPr>
      <w:r w:rsidRPr="00247B82">
        <w:t>Children must always be supervised when using technology.</w:t>
      </w:r>
    </w:p>
    <w:p w14:paraId="34C26169" w14:textId="77777777" w:rsidR="00247B82" w:rsidRPr="00247B82" w:rsidRDefault="00247B82" w:rsidP="00247B82">
      <w:pPr>
        <w:numPr>
          <w:ilvl w:val="0"/>
          <w:numId w:val="5"/>
        </w:numPr>
      </w:pPr>
      <w:r w:rsidRPr="00247B82">
        <w:t>Staff must role-model safe and responsible online behaviour.</w:t>
      </w:r>
    </w:p>
    <w:p w14:paraId="201FBED5" w14:textId="77777777" w:rsidR="00247B82" w:rsidRPr="00247B82" w:rsidRDefault="00247B82" w:rsidP="00247B82">
      <w:pPr>
        <w:numPr>
          <w:ilvl w:val="0"/>
          <w:numId w:val="5"/>
        </w:numPr>
      </w:pPr>
      <w:r w:rsidRPr="00247B82">
        <w:t>Privacy and security settings must be enabled on all devices.</w:t>
      </w:r>
    </w:p>
    <w:p w14:paraId="7CE8A201" w14:textId="77777777" w:rsidR="00247B82" w:rsidRPr="00247B82" w:rsidRDefault="00247B82" w:rsidP="00247B82">
      <w:r w:rsidRPr="00247B82">
        <w:t>If inappropriate material is accidentally accessed:</w:t>
      </w:r>
    </w:p>
    <w:p w14:paraId="039BFC26" w14:textId="77777777" w:rsidR="00247B82" w:rsidRPr="00247B82" w:rsidRDefault="00247B82" w:rsidP="00247B82">
      <w:pPr>
        <w:numPr>
          <w:ilvl w:val="0"/>
          <w:numId w:val="6"/>
        </w:numPr>
      </w:pPr>
      <w:r w:rsidRPr="00247B82">
        <w:t>The incident must be reported immediately to the DSL or Deputy DSL</w:t>
      </w:r>
    </w:p>
    <w:p w14:paraId="1224F3FB" w14:textId="77777777" w:rsidR="00247B82" w:rsidRPr="00247B82" w:rsidRDefault="00247B82" w:rsidP="00247B82">
      <w:pPr>
        <w:numPr>
          <w:ilvl w:val="0"/>
          <w:numId w:val="6"/>
        </w:numPr>
      </w:pPr>
      <w:r w:rsidRPr="00247B82">
        <w:t>The incident must be logged</w:t>
      </w:r>
    </w:p>
    <w:p w14:paraId="2EB0A42C" w14:textId="77777777" w:rsidR="00247B82" w:rsidRPr="00247B82" w:rsidRDefault="00247B82" w:rsidP="00247B82">
      <w:pPr>
        <w:numPr>
          <w:ilvl w:val="0"/>
          <w:numId w:val="6"/>
        </w:numPr>
      </w:pPr>
      <w:r w:rsidRPr="00247B82">
        <w:t>The material must not be copied, saved or shared under any circumstances</w:t>
      </w:r>
    </w:p>
    <w:p w14:paraId="4279794E" w14:textId="77777777" w:rsidR="00247B82" w:rsidRPr="00247B82" w:rsidRDefault="00247B82" w:rsidP="00247B82">
      <w:pPr>
        <w:pStyle w:val="Heading2"/>
      </w:pPr>
      <w:r w:rsidRPr="00247B82">
        <w:t>Safeguarding and Reporting</w:t>
      </w:r>
    </w:p>
    <w:p w14:paraId="492F8BC3" w14:textId="77777777" w:rsidR="00247B82" w:rsidRPr="00247B82" w:rsidRDefault="00247B82" w:rsidP="00247B82">
      <w:r w:rsidRPr="00247B82">
        <w:t xml:space="preserve">All online-safety or digital safeguarding concerns must be reported to the </w:t>
      </w:r>
      <w:r w:rsidRPr="00247B82">
        <w:rPr>
          <w:b/>
          <w:bCs/>
        </w:rPr>
        <w:t>Designated Safeguarding Lead (DSL)</w:t>
      </w:r>
      <w:r w:rsidRPr="00247B82">
        <w:t xml:space="preserve"> or </w:t>
      </w:r>
      <w:r w:rsidRPr="00247B82">
        <w:rPr>
          <w:b/>
          <w:bCs/>
        </w:rPr>
        <w:t>Deputy DSL</w:t>
      </w:r>
      <w:r w:rsidRPr="00247B82">
        <w:t xml:space="preserve"> without delay.</w:t>
      </w:r>
    </w:p>
    <w:p w14:paraId="7ECC1DD5" w14:textId="77777777" w:rsidR="00247B82" w:rsidRPr="00247B82" w:rsidRDefault="00247B82" w:rsidP="00247B82">
      <w:pPr>
        <w:pStyle w:val="Heading2"/>
      </w:pPr>
      <w:r w:rsidRPr="00247B82">
        <w:t>Online Risks for Young Children</w:t>
      </w:r>
    </w:p>
    <w:p w14:paraId="77A1818A" w14:textId="77777777" w:rsidR="00247B82" w:rsidRPr="00247B82" w:rsidRDefault="00247B82" w:rsidP="00247B82">
      <w:r w:rsidRPr="00247B82">
        <w:t>Young children may be vulnerable to risks including:</w:t>
      </w:r>
    </w:p>
    <w:p w14:paraId="09F3936E" w14:textId="77777777" w:rsidR="00247B82" w:rsidRPr="00247B82" w:rsidRDefault="00247B82" w:rsidP="00247B82">
      <w:pPr>
        <w:pStyle w:val="Heading3"/>
      </w:pPr>
      <w:r w:rsidRPr="00247B82">
        <w:t>Content</w:t>
      </w:r>
    </w:p>
    <w:p w14:paraId="606BA605" w14:textId="77777777" w:rsidR="00247B82" w:rsidRPr="00247B82" w:rsidRDefault="00247B82" w:rsidP="00247B82">
      <w:pPr>
        <w:numPr>
          <w:ilvl w:val="0"/>
          <w:numId w:val="7"/>
        </w:numPr>
      </w:pPr>
      <w:r w:rsidRPr="00247B82">
        <w:t>Exposure to upsetting, frightening or harmful images or videos</w:t>
      </w:r>
    </w:p>
    <w:p w14:paraId="1CCCFD76" w14:textId="77777777" w:rsidR="00247B82" w:rsidRPr="00247B82" w:rsidRDefault="00247B82" w:rsidP="00247B82">
      <w:pPr>
        <w:numPr>
          <w:ilvl w:val="0"/>
          <w:numId w:val="7"/>
        </w:numPr>
      </w:pPr>
      <w:r w:rsidRPr="00247B82">
        <w:t>Accessing unsuitable material accidentally or deliberately</w:t>
      </w:r>
    </w:p>
    <w:p w14:paraId="7F246411" w14:textId="77777777" w:rsidR="00247B82" w:rsidRPr="00247B82" w:rsidRDefault="00247B82" w:rsidP="00247B82">
      <w:pPr>
        <w:numPr>
          <w:ilvl w:val="0"/>
          <w:numId w:val="7"/>
        </w:numPr>
      </w:pPr>
      <w:r w:rsidRPr="00247B82">
        <w:t>Sharing personal or location information</w:t>
      </w:r>
    </w:p>
    <w:p w14:paraId="321FD5F7" w14:textId="77777777" w:rsidR="00247B82" w:rsidRPr="00247B82" w:rsidRDefault="00247B82" w:rsidP="00247B82">
      <w:pPr>
        <w:numPr>
          <w:ilvl w:val="0"/>
          <w:numId w:val="7"/>
        </w:numPr>
      </w:pPr>
      <w:r w:rsidRPr="00247B82">
        <w:t>Making in-app purchases</w:t>
      </w:r>
    </w:p>
    <w:p w14:paraId="0A602CE4" w14:textId="77777777" w:rsidR="00247B82" w:rsidRPr="00247B82" w:rsidRDefault="00247B82" w:rsidP="00247B82">
      <w:pPr>
        <w:pStyle w:val="Heading3"/>
      </w:pPr>
      <w:r w:rsidRPr="00247B82">
        <w:t>Contact</w:t>
      </w:r>
    </w:p>
    <w:p w14:paraId="26A6D73C" w14:textId="77777777" w:rsidR="00247B82" w:rsidRPr="00247B82" w:rsidRDefault="00247B82" w:rsidP="00247B82">
      <w:pPr>
        <w:numPr>
          <w:ilvl w:val="0"/>
          <w:numId w:val="8"/>
        </w:numPr>
      </w:pPr>
      <w:r w:rsidRPr="00247B82">
        <w:t>Being contacted by strangers</w:t>
      </w:r>
    </w:p>
    <w:p w14:paraId="699BD94F" w14:textId="77777777" w:rsidR="00247B82" w:rsidRPr="00247B82" w:rsidRDefault="00247B82" w:rsidP="00247B82">
      <w:pPr>
        <w:numPr>
          <w:ilvl w:val="0"/>
          <w:numId w:val="8"/>
        </w:numPr>
      </w:pPr>
      <w:r w:rsidRPr="00247B82">
        <w:lastRenderedPageBreak/>
        <w:t>Being abused or groomed online</w:t>
      </w:r>
    </w:p>
    <w:p w14:paraId="1AEC949A" w14:textId="77777777" w:rsidR="00247B82" w:rsidRPr="00247B82" w:rsidRDefault="00247B82" w:rsidP="00247B82">
      <w:pPr>
        <w:numPr>
          <w:ilvl w:val="0"/>
          <w:numId w:val="8"/>
        </w:numPr>
      </w:pPr>
      <w:r w:rsidRPr="00247B82">
        <w:t>Sharing personal images or information</w:t>
      </w:r>
    </w:p>
    <w:p w14:paraId="010D96D0" w14:textId="77777777" w:rsidR="00247B82" w:rsidRPr="00247B82" w:rsidRDefault="00247B82" w:rsidP="00247B82">
      <w:pPr>
        <w:pStyle w:val="Heading3"/>
      </w:pPr>
      <w:r w:rsidRPr="00247B82">
        <w:t>Conduct</w:t>
      </w:r>
    </w:p>
    <w:p w14:paraId="015F6C41" w14:textId="77777777" w:rsidR="00247B82" w:rsidRPr="00247B82" w:rsidRDefault="00247B82" w:rsidP="00247B82">
      <w:pPr>
        <w:numPr>
          <w:ilvl w:val="0"/>
          <w:numId w:val="9"/>
        </w:numPr>
      </w:pPr>
      <w:r w:rsidRPr="00247B82">
        <w:t>Using inappropriate language</w:t>
      </w:r>
    </w:p>
    <w:p w14:paraId="44C8A00D" w14:textId="77777777" w:rsidR="00247B82" w:rsidRPr="00247B82" w:rsidRDefault="00247B82" w:rsidP="00247B82">
      <w:pPr>
        <w:numPr>
          <w:ilvl w:val="0"/>
          <w:numId w:val="9"/>
        </w:numPr>
      </w:pPr>
      <w:r w:rsidRPr="00247B82">
        <w:t>Being unkind or bullying</w:t>
      </w:r>
    </w:p>
    <w:p w14:paraId="5FB0FF07" w14:textId="77777777" w:rsidR="00247B82" w:rsidRPr="00247B82" w:rsidRDefault="00247B82" w:rsidP="00247B82">
      <w:pPr>
        <w:numPr>
          <w:ilvl w:val="0"/>
          <w:numId w:val="9"/>
        </w:numPr>
      </w:pPr>
      <w:r w:rsidRPr="00247B82">
        <w:t>Copying harmful behaviours</w:t>
      </w:r>
    </w:p>
    <w:p w14:paraId="24349B24" w14:textId="77777777" w:rsidR="00247B82" w:rsidRPr="00247B82" w:rsidRDefault="00247B82" w:rsidP="00247B82">
      <w:pPr>
        <w:numPr>
          <w:ilvl w:val="0"/>
          <w:numId w:val="9"/>
        </w:numPr>
      </w:pPr>
      <w:r w:rsidRPr="00247B82">
        <w:t>Sharing inappropriate images</w:t>
      </w:r>
    </w:p>
    <w:p w14:paraId="113087A0" w14:textId="77777777" w:rsidR="00247B82" w:rsidRPr="00247B82" w:rsidRDefault="00247B82" w:rsidP="00247B82">
      <w:r w:rsidRPr="00247B82">
        <w:t>Staff must remain vigilant and support children to develop safe, age-appropriate digital awareness.</w:t>
      </w:r>
    </w:p>
    <w:p w14:paraId="77F4BA91" w14:textId="77777777" w:rsidR="00247B82" w:rsidRPr="00247B82" w:rsidRDefault="00247B82" w:rsidP="00247B82">
      <w:pPr>
        <w:pStyle w:val="Heading2"/>
      </w:pPr>
      <w:r w:rsidRPr="00247B82">
        <w:t>Legal Framework</w:t>
      </w:r>
    </w:p>
    <w:p w14:paraId="02A64829" w14:textId="77777777" w:rsidR="00247B82" w:rsidRPr="00247B82" w:rsidRDefault="00247B82" w:rsidP="00247B82">
      <w:r w:rsidRPr="00247B82">
        <w:t>This policy is informed by:</w:t>
      </w:r>
    </w:p>
    <w:p w14:paraId="402B0D8F" w14:textId="77777777" w:rsidR="00247B82" w:rsidRPr="00247B82" w:rsidRDefault="00247B82" w:rsidP="00247B82">
      <w:pPr>
        <w:numPr>
          <w:ilvl w:val="0"/>
          <w:numId w:val="10"/>
        </w:numPr>
      </w:pPr>
      <w:r w:rsidRPr="00247B82">
        <w:rPr>
          <w:b/>
          <w:bCs/>
        </w:rPr>
        <w:t>EYFS 2023</w:t>
      </w:r>
    </w:p>
    <w:p w14:paraId="4EB3F76D" w14:textId="77777777" w:rsidR="00247B82" w:rsidRPr="00247B82" w:rsidRDefault="00247B82" w:rsidP="00247B82">
      <w:pPr>
        <w:numPr>
          <w:ilvl w:val="0"/>
          <w:numId w:val="10"/>
        </w:numPr>
      </w:pPr>
      <w:r w:rsidRPr="00247B82">
        <w:rPr>
          <w:b/>
          <w:bCs/>
        </w:rPr>
        <w:t>Keeping Children Safe in Education</w:t>
      </w:r>
    </w:p>
    <w:p w14:paraId="6927DE39" w14:textId="77777777" w:rsidR="00247B82" w:rsidRPr="00247B82" w:rsidRDefault="00247B82" w:rsidP="00247B82">
      <w:pPr>
        <w:numPr>
          <w:ilvl w:val="0"/>
          <w:numId w:val="10"/>
        </w:numPr>
      </w:pPr>
      <w:r w:rsidRPr="00247B82">
        <w:rPr>
          <w:b/>
          <w:bCs/>
        </w:rPr>
        <w:t>UK GDPR and Data Protection Act 2018</w:t>
      </w:r>
    </w:p>
    <w:p w14:paraId="39851171" w14:textId="77777777" w:rsidR="00247B82" w:rsidRPr="00247B82" w:rsidRDefault="00247B82" w:rsidP="00247B82">
      <w:pPr>
        <w:numPr>
          <w:ilvl w:val="0"/>
          <w:numId w:val="10"/>
        </w:numPr>
      </w:pPr>
      <w:r w:rsidRPr="00247B82">
        <w:rPr>
          <w:b/>
          <w:bCs/>
        </w:rPr>
        <w:t>Working Together to Safeguard Children</w:t>
      </w:r>
    </w:p>
    <w:p w14:paraId="54D805FB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B29"/>
    <w:multiLevelType w:val="multilevel"/>
    <w:tmpl w:val="02D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05BF2"/>
    <w:multiLevelType w:val="multilevel"/>
    <w:tmpl w:val="2C84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C47FC"/>
    <w:multiLevelType w:val="multilevel"/>
    <w:tmpl w:val="891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34E46"/>
    <w:multiLevelType w:val="multilevel"/>
    <w:tmpl w:val="4A04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C2E2D"/>
    <w:multiLevelType w:val="multilevel"/>
    <w:tmpl w:val="3AE6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144AA"/>
    <w:multiLevelType w:val="multilevel"/>
    <w:tmpl w:val="E162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E7137"/>
    <w:multiLevelType w:val="multilevel"/>
    <w:tmpl w:val="2BD2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A1D1E"/>
    <w:multiLevelType w:val="multilevel"/>
    <w:tmpl w:val="86A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96C80"/>
    <w:multiLevelType w:val="multilevel"/>
    <w:tmpl w:val="569E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92EA1"/>
    <w:multiLevelType w:val="multilevel"/>
    <w:tmpl w:val="4718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025660">
    <w:abstractNumId w:val="2"/>
  </w:num>
  <w:num w:numId="2" w16cid:durableId="2084839033">
    <w:abstractNumId w:val="9"/>
  </w:num>
  <w:num w:numId="3" w16cid:durableId="1030688450">
    <w:abstractNumId w:val="3"/>
  </w:num>
  <w:num w:numId="4" w16cid:durableId="836845722">
    <w:abstractNumId w:val="8"/>
  </w:num>
  <w:num w:numId="5" w16cid:durableId="2068069224">
    <w:abstractNumId w:val="0"/>
  </w:num>
  <w:num w:numId="6" w16cid:durableId="1922178811">
    <w:abstractNumId w:val="4"/>
  </w:num>
  <w:num w:numId="7" w16cid:durableId="280260068">
    <w:abstractNumId w:val="5"/>
  </w:num>
  <w:num w:numId="8" w16cid:durableId="1547714332">
    <w:abstractNumId w:val="1"/>
  </w:num>
  <w:num w:numId="9" w16cid:durableId="1996378949">
    <w:abstractNumId w:val="6"/>
  </w:num>
  <w:num w:numId="10" w16cid:durableId="1941331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82"/>
    <w:rsid w:val="0018518A"/>
    <w:rsid w:val="00247B82"/>
    <w:rsid w:val="004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2784"/>
  <w15:chartTrackingRefBased/>
  <w15:docId w15:val="{16AA6D04-EDE3-4AAB-9A7D-BA95D954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7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41AF51AB-932D-47ED-9918-BA945856C338}"/>
</file>

<file path=customXml/itemProps2.xml><?xml version="1.0" encoding="utf-8"?>
<ds:datastoreItem xmlns:ds="http://schemas.openxmlformats.org/officeDocument/2006/customXml" ds:itemID="{F1437A46-72C8-462D-928A-647C34CF09B5}"/>
</file>

<file path=customXml/itemProps3.xml><?xml version="1.0" encoding="utf-8"?>
<ds:datastoreItem xmlns:ds="http://schemas.openxmlformats.org/officeDocument/2006/customXml" ds:itemID="{CB66A319-499F-4B07-B89E-BC0AA7A2A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2026-02-10T10:50:00Z</dcterms:created>
  <dcterms:modified xsi:type="dcterms:W3CDTF">2026-02-10T10:56:00Z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