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23A36" w14:textId="77777777" w:rsidR="00E654A9" w:rsidRPr="00E654A9" w:rsidRDefault="00E654A9" w:rsidP="00E654A9">
      <w:pPr>
        <w:pStyle w:val="Heading1"/>
      </w:pPr>
      <w:r w:rsidRPr="00E654A9">
        <w:t>WREN’S NURSERY</w:t>
      </w:r>
    </w:p>
    <w:p w14:paraId="22DFEE2E" w14:textId="77777777" w:rsidR="00E654A9" w:rsidRPr="00E654A9" w:rsidRDefault="00E654A9" w:rsidP="00E654A9">
      <w:pPr>
        <w:pStyle w:val="Heading1"/>
      </w:pPr>
      <w:r w:rsidRPr="00E654A9">
        <w:t>Accident Reporting, Recording and Investigation Policy</w:t>
      </w:r>
    </w:p>
    <w:p w14:paraId="03C115E9" w14:textId="77777777" w:rsidR="00E654A9" w:rsidRPr="00E654A9" w:rsidRDefault="00E654A9" w:rsidP="00E654A9">
      <w:r w:rsidRPr="00E654A9">
        <w:t>(Updated in line with current EYFS, Health &amp; Safety and RIDDOR requirements)</w:t>
      </w:r>
    </w:p>
    <w:p w14:paraId="21722BCA" w14:textId="77777777" w:rsidR="00E654A9" w:rsidRPr="00E654A9" w:rsidRDefault="00E654A9" w:rsidP="00E654A9">
      <w:pPr>
        <w:pStyle w:val="Heading2"/>
      </w:pPr>
      <w:r w:rsidRPr="00E654A9">
        <w:t>1. Purpose</w:t>
      </w:r>
    </w:p>
    <w:p w14:paraId="3406BB4D" w14:textId="77777777" w:rsidR="00E654A9" w:rsidRPr="00E654A9" w:rsidRDefault="00E654A9" w:rsidP="00E654A9">
      <w:r w:rsidRPr="00E654A9">
        <w:t>This policy sets out how Wren’s Nursery records, reports and investigates accidents involving children, staff, visitors and contractors. The aim is to ensure safe practice, comply with statutory requirements, and protect the welfare of everyone on site.</w:t>
      </w:r>
    </w:p>
    <w:p w14:paraId="014C476D" w14:textId="77777777" w:rsidR="00E654A9" w:rsidRPr="00E654A9" w:rsidRDefault="00E654A9" w:rsidP="00E654A9">
      <w:pPr>
        <w:pStyle w:val="Heading2"/>
      </w:pPr>
      <w:r w:rsidRPr="00E654A9">
        <w:t>2. Legal Framework</w:t>
      </w:r>
    </w:p>
    <w:p w14:paraId="665CDAE4" w14:textId="77777777" w:rsidR="00E654A9" w:rsidRPr="00E654A9" w:rsidRDefault="00E654A9" w:rsidP="00E654A9">
      <w:r w:rsidRPr="00E654A9">
        <w:t>This policy is informed by:</w:t>
      </w:r>
    </w:p>
    <w:p w14:paraId="134642CF" w14:textId="77777777" w:rsidR="00E654A9" w:rsidRPr="00E654A9" w:rsidRDefault="00E654A9" w:rsidP="00E654A9">
      <w:r w:rsidRPr="00E654A9">
        <w:t>EYFS Statutory Framework (2024/25)</w:t>
      </w:r>
    </w:p>
    <w:p w14:paraId="097DC64F" w14:textId="77777777" w:rsidR="00E654A9" w:rsidRPr="00E654A9" w:rsidRDefault="00E654A9" w:rsidP="00E654A9">
      <w:r w:rsidRPr="00E654A9">
        <w:t>Health and Safety at Work Act 1974</w:t>
      </w:r>
    </w:p>
    <w:p w14:paraId="392D86A3" w14:textId="77777777" w:rsidR="00E654A9" w:rsidRPr="00E654A9" w:rsidRDefault="00E654A9" w:rsidP="00E654A9">
      <w:r w:rsidRPr="00E654A9">
        <w:t>Reporting of Injuries, Diseases and Dangerous Occurrences Regulations (RIDDOR)</w:t>
      </w:r>
    </w:p>
    <w:p w14:paraId="2292EF10" w14:textId="77777777" w:rsidR="00E654A9" w:rsidRPr="00E654A9" w:rsidRDefault="00E654A9" w:rsidP="00E654A9">
      <w:r w:rsidRPr="00E654A9">
        <w:t>Ofsted notification requirements</w:t>
      </w:r>
    </w:p>
    <w:p w14:paraId="79E9F61A" w14:textId="77777777" w:rsidR="00E654A9" w:rsidRPr="00E654A9" w:rsidRDefault="00E654A9" w:rsidP="00E654A9">
      <w:r w:rsidRPr="00E654A9">
        <w:t>Safeguarding and child protection legislation</w:t>
      </w:r>
    </w:p>
    <w:p w14:paraId="1F93339E" w14:textId="77777777" w:rsidR="00E654A9" w:rsidRPr="00E654A9" w:rsidRDefault="00E654A9" w:rsidP="00E654A9">
      <w:r w:rsidRPr="00E654A9">
        <w:t>UKHSA infection</w:t>
      </w:r>
      <w:r w:rsidRPr="00E654A9">
        <w:noBreakHyphen/>
        <w:t>control guidance</w:t>
      </w:r>
    </w:p>
    <w:p w14:paraId="6D2FE4BA" w14:textId="77777777" w:rsidR="00E654A9" w:rsidRPr="00E654A9" w:rsidRDefault="00E654A9" w:rsidP="00E654A9">
      <w:r w:rsidRPr="00E654A9">
        <w:t>Wren’s Nursery ensures that at least one Paediatric First Aider is available at all times when children are present.</w:t>
      </w:r>
    </w:p>
    <w:p w14:paraId="6166937A" w14:textId="77777777" w:rsidR="00E654A9" w:rsidRPr="00E654A9" w:rsidRDefault="00E654A9" w:rsidP="00E654A9">
      <w:pPr>
        <w:pStyle w:val="Heading2"/>
      </w:pPr>
      <w:r w:rsidRPr="00E654A9">
        <w:t>3. Procedures for Dealing with Accidents</w:t>
      </w:r>
    </w:p>
    <w:p w14:paraId="37349C58" w14:textId="77777777" w:rsidR="00E654A9" w:rsidRPr="00E654A9" w:rsidRDefault="00E654A9" w:rsidP="00E654A9">
      <w:pPr>
        <w:pStyle w:val="Heading3"/>
      </w:pPr>
      <w:r w:rsidRPr="00E654A9">
        <w:t>3.1 Immediate Response</w:t>
      </w:r>
    </w:p>
    <w:p w14:paraId="785E9A75" w14:textId="77777777" w:rsidR="00E654A9" w:rsidRPr="00E654A9" w:rsidRDefault="00E654A9" w:rsidP="00E654A9">
      <w:r w:rsidRPr="00E654A9">
        <w:t>The staff member dealing with an accident must:</w:t>
      </w:r>
    </w:p>
    <w:p w14:paraId="60586713" w14:textId="77777777" w:rsidR="00E654A9" w:rsidRPr="00E654A9" w:rsidRDefault="00E654A9" w:rsidP="00E20EEB">
      <w:pPr>
        <w:pStyle w:val="ListParagraph"/>
        <w:numPr>
          <w:ilvl w:val="0"/>
          <w:numId w:val="37"/>
        </w:numPr>
      </w:pPr>
      <w:r w:rsidRPr="00E654A9">
        <w:t>Ensure the area is safe.</w:t>
      </w:r>
    </w:p>
    <w:p w14:paraId="3A772562" w14:textId="77777777" w:rsidR="00E654A9" w:rsidRPr="00E654A9" w:rsidRDefault="00E654A9" w:rsidP="00E20EEB">
      <w:pPr>
        <w:pStyle w:val="ListParagraph"/>
        <w:numPr>
          <w:ilvl w:val="0"/>
          <w:numId w:val="37"/>
        </w:numPr>
      </w:pPr>
      <w:r w:rsidRPr="00E654A9">
        <w:t>Provide appropriate first aid.</w:t>
      </w:r>
    </w:p>
    <w:p w14:paraId="07E20682" w14:textId="77777777" w:rsidR="00E654A9" w:rsidRPr="00E654A9" w:rsidRDefault="00E654A9" w:rsidP="00E20EEB">
      <w:pPr>
        <w:pStyle w:val="ListParagraph"/>
        <w:numPr>
          <w:ilvl w:val="0"/>
          <w:numId w:val="37"/>
        </w:numPr>
      </w:pPr>
      <w:r w:rsidRPr="00E654A9">
        <w:t>Reassure the child or adult involved.</w:t>
      </w:r>
    </w:p>
    <w:p w14:paraId="05205DE8" w14:textId="77777777" w:rsidR="00E654A9" w:rsidRPr="00E654A9" w:rsidRDefault="00E654A9" w:rsidP="00E20EEB">
      <w:pPr>
        <w:pStyle w:val="ListParagraph"/>
        <w:numPr>
          <w:ilvl w:val="0"/>
          <w:numId w:val="37"/>
        </w:numPr>
      </w:pPr>
      <w:r w:rsidRPr="00E654A9">
        <w:t>Seek assistance from another staff member if needed.</w:t>
      </w:r>
    </w:p>
    <w:p w14:paraId="45BF34FE" w14:textId="77777777" w:rsidR="00E654A9" w:rsidRPr="00E654A9" w:rsidRDefault="00E654A9" w:rsidP="00E20EEB">
      <w:pPr>
        <w:pStyle w:val="ListParagraph"/>
        <w:numPr>
          <w:ilvl w:val="0"/>
          <w:numId w:val="37"/>
        </w:numPr>
      </w:pPr>
      <w:r w:rsidRPr="00E654A9">
        <w:t>Contact emergency services if required.</w:t>
      </w:r>
    </w:p>
    <w:p w14:paraId="5360D874" w14:textId="77777777" w:rsidR="00E654A9" w:rsidRPr="00E654A9" w:rsidRDefault="00E654A9" w:rsidP="00E654A9">
      <w:pPr>
        <w:pStyle w:val="Heading2"/>
      </w:pPr>
      <w:r w:rsidRPr="00E654A9">
        <w:t>4. Accident Reporting and Recording – Children</w:t>
      </w:r>
    </w:p>
    <w:p w14:paraId="455CAE5C" w14:textId="77777777" w:rsidR="00E654A9" w:rsidRPr="00E654A9" w:rsidRDefault="00E654A9" w:rsidP="00E654A9">
      <w:r w:rsidRPr="00E654A9">
        <w:t>All accidents involving children must be recorded on the day they occur.</w:t>
      </w:r>
    </w:p>
    <w:p w14:paraId="0F99DF8F" w14:textId="77777777" w:rsidR="00E654A9" w:rsidRPr="00E654A9" w:rsidRDefault="00E654A9" w:rsidP="00E654A9">
      <w:pPr>
        <w:pStyle w:val="Heading3"/>
      </w:pPr>
      <w:r w:rsidRPr="00E654A9">
        <w:t>4.1 Completing the Accident Record</w:t>
      </w:r>
    </w:p>
    <w:p w14:paraId="1D222627" w14:textId="77777777" w:rsidR="00E654A9" w:rsidRPr="00E654A9" w:rsidRDefault="00E654A9" w:rsidP="00E654A9">
      <w:r w:rsidRPr="00E654A9">
        <w:t>A written record must be made in the accident log stored securely in the locked office cabinet. Each record must include:</w:t>
      </w:r>
    </w:p>
    <w:p w14:paraId="421E584C" w14:textId="77777777" w:rsidR="00E654A9" w:rsidRPr="00E654A9" w:rsidRDefault="00E654A9" w:rsidP="00E654A9">
      <w:pPr>
        <w:pStyle w:val="ListParagraph"/>
        <w:numPr>
          <w:ilvl w:val="0"/>
          <w:numId w:val="26"/>
        </w:numPr>
      </w:pPr>
      <w:r w:rsidRPr="00E654A9">
        <w:t>Child’s name</w:t>
      </w:r>
    </w:p>
    <w:p w14:paraId="212E22F1" w14:textId="77777777" w:rsidR="00E654A9" w:rsidRPr="00E654A9" w:rsidRDefault="00E654A9" w:rsidP="00E654A9">
      <w:pPr>
        <w:pStyle w:val="ListParagraph"/>
        <w:numPr>
          <w:ilvl w:val="0"/>
          <w:numId w:val="26"/>
        </w:numPr>
      </w:pPr>
      <w:r w:rsidRPr="00E654A9">
        <w:lastRenderedPageBreak/>
        <w:t>Date and time of the accident</w:t>
      </w:r>
    </w:p>
    <w:p w14:paraId="01FF4E66" w14:textId="77777777" w:rsidR="00E654A9" w:rsidRPr="00E654A9" w:rsidRDefault="00E654A9" w:rsidP="00E654A9">
      <w:pPr>
        <w:pStyle w:val="ListParagraph"/>
        <w:numPr>
          <w:ilvl w:val="0"/>
          <w:numId w:val="26"/>
        </w:numPr>
      </w:pPr>
      <w:r w:rsidRPr="00E654A9">
        <w:t>Location of the accident</w:t>
      </w:r>
    </w:p>
    <w:p w14:paraId="3A6F402C" w14:textId="77777777" w:rsidR="00E654A9" w:rsidRPr="00E654A9" w:rsidRDefault="00E654A9" w:rsidP="00E654A9">
      <w:pPr>
        <w:pStyle w:val="ListParagraph"/>
        <w:numPr>
          <w:ilvl w:val="0"/>
          <w:numId w:val="26"/>
        </w:numPr>
      </w:pPr>
      <w:r w:rsidRPr="00E654A9">
        <w:t>Description of what happened</w:t>
      </w:r>
    </w:p>
    <w:p w14:paraId="58FDBCC4" w14:textId="77777777" w:rsidR="00E654A9" w:rsidRPr="00E654A9" w:rsidRDefault="00E654A9" w:rsidP="00E654A9">
      <w:pPr>
        <w:pStyle w:val="ListParagraph"/>
        <w:numPr>
          <w:ilvl w:val="0"/>
          <w:numId w:val="26"/>
        </w:numPr>
      </w:pPr>
      <w:r w:rsidRPr="00E654A9">
        <w:t>Details of the injury</w:t>
      </w:r>
    </w:p>
    <w:p w14:paraId="193F8173" w14:textId="77777777" w:rsidR="00E654A9" w:rsidRPr="00E654A9" w:rsidRDefault="00E654A9" w:rsidP="00E654A9">
      <w:pPr>
        <w:pStyle w:val="ListParagraph"/>
        <w:numPr>
          <w:ilvl w:val="0"/>
          <w:numId w:val="26"/>
        </w:numPr>
      </w:pPr>
      <w:r w:rsidRPr="00E654A9">
        <w:t>Treatment given</w:t>
      </w:r>
    </w:p>
    <w:p w14:paraId="3455CEE0" w14:textId="77777777" w:rsidR="00E654A9" w:rsidRPr="00E654A9" w:rsidRDefault="00E654A9" w:rsidP="00E654A9">
      <w:pPr>
        <w:pStyle w:val="ListParagraph"/>
        <w:numPr>
          <w:ilvl w:val="0"/>
          <w:numId w:val="26"/>
        </w:numPr>
      </w:pPr>
      <w:r w:rsidRPr="00E654A9">
        <w:t>What happened afterwards</w:t>
      </w:r>
    </w:p>
    <w:p w14:paraId="5AEE46C2" w14:textId="77777777" w:rsidR="00E654A9" w:rsidRPr="00E654A9" w:rsidRDefault="00E654A9" w:rsidP="00E654A9">
      <w:pPr>
        <w:pStyle w:val="ListParagraph"/>
        <w:numPr>
          <w:ilvl w:val="0"/>
          <w:numId w:val="26"/>
        </w:numPr>
      </w:pPr>
      <w:r w:rsidRPr="00E654A9">
        <w:t>Name and signature of the person administering first aid</w:t>
      </w:r>
    </w:p>
    <w:p w14:paraId="021D6316" w14:textId="77777777" w:rsidR="00E654A9" w:rsidRPr="00E654A9" w:rsidRDefault="00E654A9" w:rsidP="00E654A9">
      <w:pPr>
        <w:pStyle w:val="ListParagraph"/>
        <w:numPr>
          <w:ilvl w:val="0"/>
          <w:numId w:val="26"/>
        </w:numPr>
      </w:pPr>
      <w:r w:rsidRPr="00E654A9">
        <w:t>Name and signature of the parent/carer</w:t>
      </w:r>
    </w:p>
    <w:p w14:paraId="3C6EF7F8" w14:textId="77777777" w:rsidR="00E654A9" w:rsidRPr="00E654A9" w:rsidRDefault="00E654A9" w:rsidP="00E654A9">
      <w:r w:rsidRPr="00E654A9">
        <w:t>A copy of the accident form will be sent home with the child.</w:t>
      </w:r>
      <w:r w:rsidRPr="00E654A9">
        <w:br/>
        <w:t>Parents must be informed on the same day.</w:t>
      </w:r>
    </w:p>
    <w:p w14:paraId="082BA8AF" w14:textId="77777777" w:rsidR="00E654A9" w:rsidRPr="00E654A9" w:rsidRDefault="00E654A9" w:rsidP="00E654A9">
      <w:pPr>
        <w:pStyle w:val="Heading3"/>
      </w:pPr>
      <w:r w:rsidRPr="00E654A9">
        <w:t>4.2 Head Injuries</w:t>
      </w:r>
    </w:p>
    <w:p w14:paraId="0DF305EA" w14:textId="2C8F2DA1" w:rsidR="00E654A9" w:rsidRPr="00E654A9" w:rsidRDefault="00E654A9" w:rsidP="00E654A9">
      <w:r w:rsidRPr="00E654A9">
        <w:t>Parents must be notified of any head injury and given appropriate monitoring information</w:t>
      </w:r>
      <w:r w:rsidR="001F384A">
        <w:t>. A separate Head Injury form will be provided</w:t>
      </w:r>
      <w:r w:rsidRPr="00E654A9">
        <w:t>.</w:t>
      </w:r>
    </w:p>
    <w:p w14:paraId="3F36884C" w14:textId="77777777" w:rsidR="00E654A9" w:rsidRPr="00E654A9" w:rsidRDefault="00E654A9" w:rsidP="00E654A9">
      <w:pPr>
        <w:pStyle w:val="Heading1"/>
      </w:pPr>
      <w:r w:rsidRPr="00E654A9">
        <w:t>5. Accident Reporting and Recording – Staff</w:t>
      </w:r>
    </w:p>
    <w:p w14:paraId="2A179E7B" w14:textId="77777777" w:rsidR="00E654A9" w:rsidRPr="00E654A9" w:rsidRDefault="00E654A9" w:rsidP="00E654A9">
      <w:r w:rsidRPr="00E654A9">
        <w:t>If a staff member is injured:</w:t>
      </w:r>
    </w:p>
    <w:p w14:paraId="6727AA79" w14:textId="77777777" w:rsidR="00E654A9" w:rsidRPr="00E654A9" w:rsidRDefault="00E654A9" w:rsidP="001F384A">
      <w:pPr>
        <w:pStyle w:val="ListParagraph"/>
        <w:numPr>
          <w:ilvl w:val="0"/>
          <w:numId w:val="27"/>
        </w:numPr>
      </w:pPr>
      <w:r w:rsidRPr="00E654A9">
        <w:t>Ensure the scene is safe.</w:t>
      </w:r>
    </w:p>
    <w:p w14:paraId="77C3E355" w14:textId="77777777" w:rsidR="00E654A9" w:rsidRPr="00E654A9" w:rsidRDefault="00E654A9" w:rsidP="001F384A">
      <w:pPr>
        <w:pStyle w:val="ListParagraph"/>
        <w:numPr>
          <w:ilvl w:val="0"/>
          <w:numId w:val="27"/>
        </w:numPr>
      </w:pPr>
      <w:r w:rsidRPr="00E654A9">
        <w:t>Administer first aid if required.</w:t>
      </w:r>
    </w:p>
    <w:p w14:paraId="30F52BFD" w14:textId="77777777" w:rsidR="00E654A9" w:rsidRPr="00E654A9" w:rsidRDefault="00E654A9" w:rsidP="001F384A">
      <w:pPr>
        <w:pStyle w:val="ListParagraph"/>
        <w:numPr>
          <w:ilvl w:val="0"/>
          <w:numId w:val="27"/>
        </w:numPr>
      </w:pPr>
      <w:r w:rsidRPr="00E654A9">
        <w:t>Inform the Nursery Manager or senior staff member.</w:t>
      </w:r>
    </w:p>
    <w:p w14:paraId="48A56958" w14:textId="77777777" w:rsidR="00E654A9" w:rsidRPr="00E654A9" w:rsidRDefault="00E654A9" w:rsidP="001F384A">
      <w:pPr>
        <w:pStyle w:val="ListParagraph"/>
        <w:numPr>
          <w:ilvl w:val="0"/>
          <w:numId w:val="27"/>
        </w:numPr>
      </w:pPr>
      <w:r w:rsidRPr="00E654A9">
        <w:t>Complete a staff accident form as soon as possible.</w:t>
      </w:r>
    </w:p>
    <w:p w14:paraId="0CC7260B" w14:textId="77777777" w:rsidR="00E654A9" w:rsidRPr="00E654A9" w:rsidRDefault="00E654A9" w:rsidP="001F384A">
      <w:pPr>
        <w:pStyle w:val="ListParagraph"/>
        <w:numPr>
          <w:ilvl w:val="0"/>
          <w:numId w:val="27"/>
        </w:numPr>
      </w:pPr>
      <w:r w:rsidRPr="00E654A9">
        <w:t>Record the incident in the staff accident log.</w:t>
      </w:r>
    </w:p>
    <w:p w14:paraId="4F0B3C00" w14:textId="77777777" w:rsidR="00E654A9" w:rsidRPr="00E654A9" w:rsidRDefault="00E654A9" w:rsidP="001F384A">
      <w:pPr>
        <w:pStyle w:val="ListParagraph"/>
        <w:numPr>
          <w:ilvl w:val="0"/>
          <w:numId w:val="27"/>
        </w:numPr>
      </w:pPr>
      <w:r w:rsidRPr="00E654A9">
        <w:t>Staff may be advised to seek medical attention where appropriate.</w:t>
      </w:r>
    </w:p>
    <w:p w14:paraId="7D09BB31" w14:textId="77777777" w:rsidR="00E654A9" w:rsidRPr="00E654A9" w:rsidRDefault="00E654A9" w:rsidP="001F384A">
      <w:pPr>
        <w:pStyle w:val="Heading2"/>
      </w:pPr>
      <w:r w:rsidRPr="00E654A9">
        <w:t>6. Serious Injuries and Notifiable Incidents</w:t>
      </w:r>
    </w:p>
    <w:p w14:paraId="795F35EB" w14:textId="77777777" w:rsidR="00E654A9" w:rsidRPr="00E654A9" w:rsidRDefault="00E654A9" w:rsidP="001F384A">
      <w:pPr>
        <w:pStyle w:val="Heading3"/>
      </w:pPr>
      <w:r w:rsidRPr="00E654A9">
        <w:t>6.1 Emergency Response</w:t>
      </w:r>
    </w:p>
    <w:p w14:paraId="54A46098" w14:textId="77777777" w:rsidR="00E654A9" w:rsidRPr="00E654A9" w:rsidRDefault="00E654A9" w:rsidP="00E654A9">
      <w:r w:rsidRPr="00E654A9">
        <w:t>In the event of a serious injury:</w:t>
      </w:r>
    </w:p>
    <w:p w14:paraId="411A9A89" w14:textId="77777777" w:rsidR="00E654A9" w:rsidRPr="00E654A9" w:rsidRDefault="00E654A9" w:rsidP="001F384A">
      <w:pPr>
        <w:pStyle w:val="ListParagraph"/>
        <w:numPr>
          <w:ilvl w:val="0"/>
          <w:numId w:val="28"/>
        </w:numPr>
      </w:pPr>
      <w:r w:rsidRPr="00E654A9">
        <w:t>Contact the parent/emergency contact immediately.</w:t>
      </w:r>
    </w:p>
    <w:p w14:paraId="34A74227" w14:textId="77777777" w:rsidR="00E654A9" w:rsidRPr="00E654A9" w:rsidRDefault="00E654A9" w:rsidP="001F384A">
      <w:pPr>
        <w:pStyle w:val="ListParagraph"/>
        <w:numPr>
          <w:ilvl w:val="0"/>
          <w:numId w:val="28"/>
        </w:numPr>
      </w:pPr>
      <w:r w:rsidRPr="00E654A9">
        <w:t>Call emergency services if required.</w:t>
      </w:r>
    </w:p>
    <w:p w14:paraId="0FA1977B" w14:textId="77777777" w:rsidR="00E654A9" w:rsidRPr="00E654A9" w:rsidRDefault="00E654A9" w:rsidP="001F384A">
      <w:pPr>
        <w:pStyle w:val="ListParagraph"/>
        <w:numPr>
          <w:ilvl w:val="0"/>
          <w:numId w:val="28"/>
        </w:numPr>
      </w:pPr>
      <w:r w:rsidRPr="00E654A9">
        <w:t>Provide clear information: location, nature of injury, and contact person.</w:t>
      </w:r>
    </w:p>
    <w:p w14:paraId="453CFDD5" w14:textId="77777777" w:rsidR="00E654A9" w:rsidRPr="00E654A9" w:rsidRDefault="00E654A9" w:rsidP="001F384A">
      <w:pPr>
        <w:pStyle w:val="ListParagraph"/>
        <w:numPr>
          <w:ilvl w:val="0"/>
          <w:numId w:val="28"/>
        </w:numPr>
      </w:pPr>
      <w:r w:rsidRPr="00E654A9">
        <w:t>Keep the injured person comfortable and avoid unnecessary movement.</w:t>
      </w:r>
    </w:p>
    <w:p w14:paraId="4FE2BE67" w14:textId="77777777" w:rsidR="00E654A9" w:rsidRPr="00E654A9" w:rsidRDefault="00E654A9" w:rsidP="001F384A">
      <w:pPr>
        <w:pStyle w:val="ListParagraph"/>
        <w:numPr>
          <w:ilvl w:val="0"/>
          <w:numId w:val="28"/>
        </w:numPr>
      </w:pPr>
      <w:r w:rsidRPr="00E654A9">
        <w:t>Do not give food or drink unless advised by medical professionals.</w:t>
      </w:r>
    </w:p>
    <w:p w14:paraId="48AF5015" w14:textId="77777777" w:rsidR="00E654A9" w:rsidRPr="00E654A9" w:rsidRDefault="00E654A9" w:rsidP="001F384A">
      <w:pPr>
        <w:pStyle w:val="Heading3"/>
      </w:pPr>
      <w:r w:rsidRPr="00E654A9">
        <w:t>6.2 Ofsted Notification</w:t>
      </w:r>
    </w:p>
    <w:p w14:paraId="08A0073B" w14:textId="77777777" w:rsidR="00E654A9" w:rsidRPr="00E654A9" w:rsidRDefault="00E654A9" w:rsidP="00E654A9">
      <w:r w:rsidRPr="00E654A9">
        <w:t>The Nursery Manager must notify Ofsted as soon as possible, and always within 14 days, if:</w:t>
      </w:r>
    </w:p>
    <w:p w14:paraId="7E420E7D" w14:textId="77777777" w:rsidR="00E654A9" w:rsidRPr="00E654A9" w:rsidRDefault="00E654A9" w:rsidP="001F384A">
      <w:pPr>
        <w:pStyle w:val="ListParagraph"/>
        <w:numPr>
          <w:ilvl w:val="0"/>
          <w:numId w:val="29"/>
        </w:numPr>
      </w:pPr>
      <w:r w:rsidRPr="00E654A9">
        <w:t>A child suffers a serious injury</w:t>
      </w:r>
    </w:p>
    <w:p w14:paraId="4732CA1F" w14:textId="77777777" w:rsidR="00E654A9" w:rsidRPr="00E654A9" w:rsidRDefault="00E654A9" w:rsidP="001F384A">
      <w:pPr>
        <w:pStyle w:val="ListParagraph"/>
        <w:numPr>
          <w:ilvl w:val="0"/>
          <w:numId w:val="29"/>
        </w:numPr>
      </w:pPr>
      <w:r w:rsidRPr="00E654A9">
        <w:t>A child requires hospital treatment</w:t>
      </w:r>
    </w:p>
    <w:p w14:paraId="0280D2B8" w14:textId="77777777" w:rsidR="00E654A9" w:rsidRPr="00E654A9" w:rsidRDefault="00E654A9" w:rsidP="001F384A">
      <w:pPr>
        <w:pStyle w:val="ListParagraph"/>
        <w:numPr>
          <w:ilvl w:val="0"/>
          <w:numId w:val="29"/>
        </w:numPr>
      </w:pPr>
      <w:r w:rsidRPr="00E654A9">
        <w:t>A significant event affects the safety or welfare of children</w:t>
      </w:r>
    </w:p>
    <w:p w14:paraId="23208CF3" w14:textId="77777777" w:rsidR="00E654A9" w:rsidRPr="00E654A9" w:rsidRDefault="00E654A9" w:rsidP="001F384A">
      <w:pPr>
        <w:pStyle w:val="Heading3"/>
      </w:pPr>
      <w:r w:rsidRPr="00E654A9">
        <w:t>6.3 RIDDOR Reporting</w:t>
      </w:r>
    </w:p>
    <w:p w14:paraId="32CC1149" w14:textId="77777777" w:rsidR="00E654A9" w:rsidRPr="00E654A9" w:rsidRDefault="00E654A9" w:rsidP="00E654A9">
      <w:r w:rsidRPr="00E654A9">
        <w:t>Hooke Court Ltd is responsible for reporting RIDDOR</w:t>
      </w:r>
      <w:r w:rsidRPr="00E654A9">
        <w:noBreakHyphen/>
        <w:t>notifiable incidents.</w:t>
      </w:r>
      <w:r w:rsidRPr="00E654A9">
        <w:br/>
        <w:t>The Nursery Manager must provide all relevant details to the Directors promptly.</w:t>
      </w:r>
    </w:p>
    <w:p w14:paraId="59BFE12E" w14:textId="77777777" w:rsidR="00E654A9" w:rsidRPr="00E654A9" w:rsidRDefault="00E654A9" w:rsidP="00E654A9">
      <w:r w:rsidRPr="00E654A9">
        <w:lastRenderedPageBreak/>
        <w:t>Notifiable events may include:</w:t>
      </w:r>
    </w:p>
    <w:p w14:paraId="312E7C60" w14:textId="77777777" w:rsidR="00E654A9" w:rsidRPr="00E654A9" w:rsidRDefault="00E654A9" w:rsidP="001F384A">
      <w:pPr>
        <w:pStyle w:val="ListParagraph"/>
        <w:numPr>
          <w:ilvl w:val="0"/>
          <w:numId w:val="30"/>
        </w:numPr>
      </w:pPr>
      <w:r w:rsidRPr="00E654A9">
        <w:t>Fractures</w:t>
      </w:r>
    </w:p>
    <w:p w14:paraId="5F664078" w14:textId="77777777" w:rsidR="00E654A9" w:rsidRPr="00E654A9" w:rsidRDefault="00E654A9" w:rsidP="001F384A">
      <w:pPr>
        <w:pStyle w:val="ListParagraph"/>
        <w:numPr>
          <w:ilvl w:val="0"/>
          <w:numId w:val="30"/>
        </w:numPr>
      </w:pPr>
      <w:r w:rsidRPr="00E654A9">
        <w:t>Loss of consciousness</w:t>
      </w:r>
    </w:p>
    <w:p w14:paraId="70C43460" w14:textId="77777777" w:rsidR="00E654A9" w:rsidRPr="00E654A9" w:rsidRDefault="00E654A9" w:rsidP="001F384A">
      <w:pPr>
        <w:pStyle w:val="ListParagraph"/>
        <w:numPr>
          <w:ilvl w:val="0"/>
          <w:numId w:val="30"/>
        </w:numPr>
      </w:pPr>
      <w:r w:rsidRPr="00E654A9">
        <w:t>Injuries requiring hospital treatment</w:t>
      </w:r>
    </w:p>
    <w:p w14:paraId="321A3F96" w14:textId="77777777" w:rsidR="00E654A9" w:rsidRPr="00E654A9" w:rsidRDefault="00E654A9" w:rsidP="001F384A">
      <w:pPr>
        <w:pStyle w:val="ListParagraph"/>
        <w:numPr>
          <w:ilvl w:val="0"/>
          <w:numId w:val="30"/>
        </w:numPr>
      </w:pPr>
      <w:r w:rsidRPr="00E654A9">
        <w:t>Dangerous occurrences</w:t>
      </w:r>
    </w:p>
    <w:p w14:paraId="340628F2" w14:textId="77777777" w:rsidR="00E654A9" w:rsidRPr="00E654A9" w:rsidRDefault="00E654A9" w:rsidP="001F384A">
      <w:pPr>
        <w:pStyle w:val="ListParagraph"/>
        <w:numPr>
          <w:ilvl w:val="0"/>
          <w:numId w:val="30"/>
        </w:numPr>
      </w:pPr>
      <w:r w:rsidRPr="00E654A9">
        <w:t>Work</w:t>
      </w:r>
      <w:r w:rsidRPr="00E654A9">
        <w:noBreakHyphen/>
        <w:t>related illnesses</w:t>
      </w:r>
    </w:p>
    <w:p w14:paraId="6B5DA261" w14:textId="77777777" w:rsidR="00E654A9" w:rsidRPr="00E654A9" w:rsidRDefault="00E654A9" w:rsidP="001F384A">
      <w:pPr>
        <w:pStyle w:val="Heading2"/>
      </w:pPr>
      <w:r w:rsidRPr="00E654A9">
        <w:t>7. Administering First Aid</w:t>
      </w:r>
    </w:p>
    <w:p w14:paraId="022B549C" w14:textId="77777777" w:rsidR="00E654A9" w:rsidRPr="00E654A9" w:rsidRDefault="00E654A9" w:rsidP="00E654A9">
      <w:r w:rsidRPr="00E654A9">
        <w:t>To protect both staff and children, the following procedures must be followed:</w:t>
      </w:r>
    </w:p>
    <w:p w14:paraId="53599167" w14:textId="77777777" w:rsidR="00E654A9" w:rsidRPr="00E654A9" w:rsidRDefault="00E654A9" w:rsidP="00227D90">
      <w:pPr>
        <w:pStyle w:val="ListParagraph"/>
        <w:numPr>
          <w:ilvl w:val="0"/>
          <w:numId w:val="31"/>
        </w:numPr>
      </w:pPr>
      <w:r w:rsidRPr="00E654A9">
        <w:t>Wash hands before and after administering first aid.</w:t>
      </w:r>
    </w:p>
    <w:p w14:paraId="2E2C071F" w14:textId="77777777" w:rsidR="00E654A9" w:rsidRPr="00E654A9" w:rsidRDefault="00E654A9" w:rsidP="00227D90">
      <w:pPr>
        <w:pStyle w:val="ListParagraph"/>
        <w:numPr>
          <w:ilvl w:val="0"/>
          <w:numId w:val="31"/>
        </w:numPr>
      </w:pPr>
      <w:r w:rsidRPr="00E654A9">
        <w:t>Wear disposable gloves.</w:t>
      </w:r>
    </w:p>
    <w:p w14:paraId="6A19ED8D" w14:textId="77777777" w:rsidR="00E654A9" w:rsidRPr="00E654A9" w:rsidRDefault="00E654A9" w:rsidP="00227D90">
      <w:pPr>
        <w:pStyle w:val="ListParagraph"/>
        <w:numPr>
          <w:ilvl w:val="0"/>
          <w:numId w:val="31"/>
        </w:numPr>
      </w:pPr>
      <w:r w:rsidRPr="00E654A9">
        <w:t>Use aprons when dealing with blood or bodily fluids.</w:t>
      </w:r>
    </w:p>
    <w:p w14:paraId="7FBB2A63" w14:textId="77777777" w:rsidR="00E654A9" w:rsidRPr="00E654A9" w:rsidRDefault="00E654A9" w:rsidP="00227D90">
      <w:pPr>
        <w:pStyle w:val="ListParagraph"/>
        <w:numPr>
          <w:ilvl w:val="0"/>
          <w:numId w:val="31"/>
        </w:numPr>
      </w:pPr>
      <w:r w:rsidRPr="00E654A9">
        <w:t>Clean any contact with bodily fluids using soap and water.</w:t>
      </w:r>
    </w:p>
    <w:p w14:paraId="4A5614F2" w14:textId="77777777" w:rsidR="00E654A9" w:rsidRPr="00E654A9" w:rsidRDefault="00E654A9" w:rsidP="00227D90">
      <w:pPr>
        <w:pStyle w:val="ListParagraph"/>
        <w:numPr>
          <w:ilvl w:val="0"/>
          <w:numId w:val="31"/>
        </w:numPr>
      </w:pPr>
      <w:r w:rsidRPr="00E654A9">
        <w:t>Use cold running water to rinse eyes, mouths or broken skin.</w:t>
      </w:r>
    </w:p>
    <w:p w14:paraId="636E60DA" w14:textId="77777777" w:rsidR="00E654A9" w:rsidRPr="00E654A9" w:rsidRDefault="00E654A9" w:rsidP="00227D90">
      <w:pPr>
        <w:pStyle w:val="ListParagraph"/>
        <w:numPr>
          <w:ilvl w:val="0"/>
          <w:numId w:val="31"/>
        </w:numPr>
      </w:pPr>
      <w:r w:rsidRPr="00E654A9">
        <w:t>Dispose of contaminated materials in sealed, double</w:t>
      </w:r>
      <w:r w:rsidRPr="00E654A9">
        <w:noBreakHyphen/>
        <w:t>bagged waste bags.</w:t>
      </w:r>
    </w:p>
    <w:p w14:paraId="1C867C57" w14:textId="77777777" w:rsidR="00E654A9" w:rsidRPr="00E654A9" w:rsidRDefault="00E654A9" w:rsidP="00227D90">
      <w:pPr>
        <w:pStyle w:val="ListParagraph"/>
        <w:numPr>
          <w:ilvl w:val="0"/>
          <w:numId w:val="31"/>
        </w:numPr>
      </w:pPr>
      <w:r w:rsidRPr="00E654A9">
        <w:t>Clean surfaces with an appropriate disinfectant.</w:t>
      </w:r>
    </w:p>
    <w:p w14:paraId="6E5CD3B8" w14:textId="77777777" w:rsidR="00E654A9" w:rsidRPr="00E654A9" w:rsidRDefault="00E654A9" w:rsidP="00E654A9">
      <w:r w:rsidRPr="00E654A9">
        <w:t>Where possible, first aid should be administered with another staff member present.</w:t>
      </w:r>
    </w:p>
    <w:p w14:paraId="7A3329EF" w14:textId="77777777" w:rsidR="00E654A9" w:rsidRPr="00E654A9" w:rsidRDefault="00E654A9" w:rsidP="00227D90">
      <w:pPr>
        <w:pStyle w:val="Heading2"/>
      </w:pPr>
      <w:r w:rsidRPr="00E654A9">
        <w:t>8. First Aid Provision</w:t>
      </w:r>
    </w:p>
    <w:p w14:paraId="17DCABD7" w14:textId="77777777" w:rsidR="00E654A9" w:rsidRPr="00E654A9" w:rsidRDefault="00E654A9" w:rsidP="00227D90">
      <w:pPr>
        <w:pStyle w:val="Heading3"/>
      </w:pPr>
      <w:r w:rsidRPr="00E654A9">
        <w:t>8.1 Paediatric First Aid Trained Staff</w:t>
      </w:r>
    </w:p>
    <w:p w14:paraId="07B90DE2" w14:textId="77777777" w:rsidR="00E654A9" w:rsidRPr="00E654A9" w:rsidRDefault="00E654A9" w:rsidP="00E654A9">
      <w:r w:rsidRPr="00E654A9">
        <w:t>The following staff currently hold a valid Paediatric First Aid qualification:</w:t>
      </w:r>
    </w:p>
    <w:p w14:paraId="6156421C" w14:textId="77777777" w:rsidR="00E654A9" w:rsidRPr="00E654A9" w:rsidRDefault="00E654A9" w:rsidP="00227D90">
      <w:pPr>
        <w:pStyle w:val="ListParagraph"/>
        <w:numPr>
          <w:ilvl w:val="0"/>
          <w:numId w:val="32"/>
        </w:numPr>
      </w:pPr>
      <w:r w:rsidRPr="00E654A9">
        <w:t>Amy Evans</w:t>
      </w:r>
    </w:p>
    <w:p w14:paraId="4533100D" w14:textId="77777777" w:rsidR="00E654A9" w:rsidRPr="00E654A9" w:rsidRDefault="00E654A9" w:rsidP="00227D90">
      <w:pPr>
        <w:pStyle w:val="ListParagraph"/>
        <w:numPr>
          <w:ilvl w:val="0"/>
          <w:numId w:val="32"/>
        </w:numPr>
      </w:pPr>
      <w:r w:rsidRPr="00E654A9">
        <w:t>Claire Pitcher</w:t>
      </w:r>
    </w:p>
    <w:p w14:paraId="52FBA16E" w14:textId="77777777" w:rsidR="00E654A9" w:rsidRPr="00E654A9" w:rsidRDefault="00E654A9" w:rsidP="00227D90">
      <w:pPr>
        <w:pStyle w:val="ListParagraph"/>
        <w:numPr>
          <w:ilvl w:val="0"/>
          <w:numId w:val="32"/>
        </w:numPr>
      </w:pPr>
      <w:r w:rsidRPr="00E654A9">
        <w:t>Josie Herbert</w:t>
      </w:r>
    </w:p>
    <w:p w14:paraId="1A6CE995" w14:textId="77777777" w:rsidR="00E654A9" w:rsidRPr="00E654A9" w:rsidRDefault="00E654A9" w:rsidP="00227D90">
      <w:pPr>
        <w:pStyle w:val="ListParagraph"/>
        <w:numPr>
          <w:ilvl w:val="0"/>
          <w:numId w:val="32"/>
        </w:numPr>
      </w:pPr>
      <w:r w:rsidRPr="00E654A9">
        <w:t>Justine Gawen</w:t>
      </w:r>
    </w:p>
    <w:p w14:paraId="5F49ACD4" w14:textId="77777777" w:rsidR="00E654A9" w:rsidRPr="00E654A9" w:rsidRDefault="00E654A9" w:rsidP="00227D90">
      <w:pPr>
        <w:pStyle w:val="ListParagraph"/>
        <w:numPr>
          <w:ilvl w:val="0"/>
          <w:numId w:val="32"/>
        </w:numPr>
      </w:pPr>
      <w:r w:rsidRPr="00E654A9">
        <w:t>Jessica Hardie</w:t>
      </w:r>
    </w:p>
    <w:p w14:paraId="28782798" w14:textId="77777777" w:rsidR="00E654A9" w:rsidRPr="00E654A9" w:rsidRDefault="00E654A9" w:rsidP="00227D90">
      <w:pPr>
        <w:pStyle w:val="ListParagraph"/>
        <w:numPr>
          <w:ilvl w:val="0"/>
          <w:numId w:val="32"/>
        </w:numPr>
      </w:pPr>
      <w:r w:rsidRPr="00E654A9">
        <w:t>Gracie O’Brien</w:t>
      </w:r>
    </w:p>
    <w:p w14:paraId="2493BF3F" w14:textId="77777777" w:rsidR="00E654A9" w:rsidRDefault="00E654A9" w:rsidP="00227D90">
      <w:pPr>
        <w:pStyle w:val="ListParagraph"/>
        <w:numPr>
          <w:ilvl w:val="0"/>
          <w:numId w:val="32"/>
        </w:numPr>
      </w:pPr>
      <w:r w:rsidRPr="00E654A9">
        <w:t>Kat Frampton</w:t>
      </w:r>
    </w:p>
    <w:p w14:paraId="5E7CE6E0" w14:textId="328E7873" w:rsidR="00DD34A5" w:rsidRPr="00E654A9" w:rsidRDefault="00DD34A5" w:rsidP="00227D90">
      <w:pPr>
        <w:pStyle w:val="ListParagraph"/>
        <w:numPr>
          <w:ilvl w:val="0"/>
          <w:numId w:val="32"/>
        </w:numPr>
      </w:pPr>
      <w:r>
        <w:t>Hannah Lawrence</w:t>
      </w:r>
    </w:p>
    <w:p w14:paraId="531CA33C" w14:textId="77777777" w:rsidR="00E654A9" w:rsidRPr="00E654A9" w:rsidRDefault="00E654A9" w:rsidP="00227D90">
      <w:pPr>
        <w:pStyle w:val="Heading3"/>
      </w:pPr>
      <w:r w:rsidRPr="00E654A9">
        <w:t>8.2 Full First Aid at Work</w:t>
      </w:r>
    </w:p>
    <w:p w14:paraId="0CAF1C5A" w14:textId="77777777" w:rsidR="00E654A9" w:rsidRPr="00E654A9" w:rsidRDefault="00E654A9" w:rsidP="00E654A9">
      <w:r w:rsidRPr="00E654A9">
        <w:t>The following staff member holds a Full First Aid at Work qualification:</w:t>
      </w:r>
    </w:p>
    <w:p w14:paraId="34DF5D39" w14:textId="77777777" w:rsidR="00E654A9" w:rsidRPr="00E654A9" w:rsidRDefault="00E654A9" w:rsidP="00227D90">
      <w:pPr>
        <w:pStyle w:val="ListParagraph"/>
        <w:numPr>
          <w:ilvl w:val="0"/>
          <w:numId w:val="33"/>
        </w:numPr>
      </w:pPr>
      <w:r w:rsidRPr="00E654A9">
        <w:t>Chris McConnell</w:t>
      </w:r>
    </w:p>
    <w:p w14:paraId="780813D8" w14:textId="77777777" w:rsidR="00E654A9" w:rsidRPr="00E654A9" w:rsidRDefault="00E654A9" w:rsidP="00227D90">
      <w:pPr>
        <w:pStyle w:val="Heading3"/>
      </w:pPr>
      <w:r w:rsidRPr="00E654A9">
        <w:t>8.3 First Aid Equipment</w:t>
      </w:r>
    </w:p>
    <w:p w14:paraId="68EE31E3" w14:textId="77777777" w:rsidR="00E654A9" w:rsidRPr="00E654A9" w:rsidRDefault="00E654A9" w:rsidP="00E654A9">
      <w:r w:rsidRPr="00E654A9">
        <w:t>The first aid box is checked and replenished every term by:</w:t>
      </w:r>
    </w:p>
    <w:p w14:paraId="14FCCB60" w14:textId="77777777" w:rsidR="00E654A9" w:rsidRPr="00E654A9" w:rsidRDefault="00E654A9" w:rsidP="00227D90">
      <w:pPr>
        <w:pStyle w:val="ListParagraph"/>
        <w:numPr>
          <w:ilvl w:val="0"/>
          <w:numId w:val="33"/>
        </w:numPr>
      </w:pPr>
      <w:r w:rsidRPr="00E654A9">
        <w:t>Claire Pitcher</w:t>
      </w:r>
    </w:p>
    <w:p w14:paraId="4112E9A8" w14:textId="77777777" w:rsidR="00E654A9" w:rsidRPr="00E654A9" w:rsidRDefault="00E654A9" w:rsidP="00227D90">
      <w:pPr>
        <w:pStyle w:val="ListParagraph"/>
        <w:numPr>
          <w:ilvl w:val="0"/>
          <w:numId w:val="33"/>
        </w:numPr>
      </w:pPr>
      <w:r w:rsidRPr="00E654A9">
        <w:t>Josie Herbert</w:t>
      </w:r>
    </w:p>
    <w:p w14:paraId="0D9AAC53" w14:textId="77777777" w:rsidR="00E654A9" w:rsidRPr="00E654A9" w:rsidRDefault="00E654A9" w:rsidP="00227D90">
      <w:pPr>
        <w:pStyle w:val="Heading3"/>
      </w:pPr>
      <w:r w:rsidRPr="00E654A9">
        <w:t>8.4 Training Records</w:t>
      </w:r>
    </w:p>
    <w:p w14:paraId="01D19AE9" w14:textId="77777777" w:rsidR="00E654A9" w:rsidRPr="00E654A9" w:rsidRDefault="00E654A9" w:rsidP="00E654A9">
      <w:r w:rsidRPr="00E654A9">
        <w:t>The Nursery Manager maintains up</w:t>
      </w:r>
      <w:r w:rsidRPr="00E654A9">
        <w:noBreakHyphen/>
        <w:t>to</w:t>
      </w:r>
      <w:r w:rsidRPr="00E654A9">
        <w:noBreakHyphen/>
        <w:t>date records of all first aid qualifications and renewal dates.</w:t>
      </w:r>
    </w:p>
    <w:p w14:paraId="61309D4E" w14:textId="77777777" w:rsidR="00E654A9" w:rsidRPr="00E654A9" w:rsidRDefault="00E654A9" w:rsidP="00E654A9">
      <w:r w:rsidRPr="00E654A9">
        <w:lastRenderedPageBreak/>
        <w:t>Wren’s Nursery ensures:</w:t>
      </w:r>
    </w:p>
    <w:p w14:paraId="210FB02D" w14:textId="77777777" w:rsidR="00E654A9" w:rsidRPr="00E654A9" w:rsidRDefault="00E654A9" w:rsidP="00227D90">
      <w:pPr>
        <w:pStyle w:val="ListParagraph"/>
        <w:numPr>
          <w:ilvl w:val="0"/>
          <w:numId w:val="34"/>
        </w:numPr>
      </w:pPr>
      <w:r w:rsidRPr="00E654A9">
        <w:t>At least one Full First Aid at Work qualified person is available.</w:t>
      </w:r>
    </w:p>
    <w:p w14:paraId="71E67BF8" w14:textId="77777777" w:rsidR="00E654A9" w:rsidRPr="00E654A9" w:rsidRDefault="00E654A9" w:rsidP="00227D90">
      <w:pPr>
        <w:pStyle w:val="ListParagraph"/>
        <w:numPr>
          <w:ilvl w:val="0"/>
          <w:numId w:val="34"/>
        </w:numPr>
      </w:pPr>
      <w:r w:rsidRPr="00E654A9">
        <w:t>At least two Paediatric First Aiders are on site at all times when children are present.</w:t>
      </w:r>
    </w:p>
    <w:p w14:paraId="322EE031" w14:textId="77777777" w:rsidR="00E654A9" w:rsidRPr="00E654A9" w:rsidRDefault="00E654A9" w:rsidP="00227D90">
      <w:pPr>
        <w:pStyle w:val="Heading2"/>
      </w:pPr>
      <w:r w:rsidRPr="00E654A9">
        <w:t>9. Investigation of Accidents</w:t>
      </w:r>
    </w:p>
    <w:p w14:paraId="4B5B7E75" w14:textId="77777777" w:rsidR="00E654A9" w:rsidRPr="00E654A9" w:rsidRDefault="00E654A9" w:rsidP="00E654A9">
      <w:r w:rsidRPr="00E654A9">
        <w:t>The Nursery Manager will review all accident forms to:</w:t>
      </w:r>
    </w:p>
    <w:p w14:paraId="100F335C" w14:textId="77777777" w:rsidR="00E654A9" w:rsidRPr="00E654A9" w:rsidRDefault="00E654A9" w:rsidP="00227D90">
      <w:pPr>
        <w:pStyle w:val="ListParagraph"/>
        <w:numPr>
          <w:ilvl w:val="0"/>
          <w:numId w:val="35"/>
        </w:numPr>
      </w:pPr>
      <w:r w:rsidRPr="00E654A9">
        <w:t>Identify patterns or recurring hazards</w:t>
      </w:r>
    </w:p>
    <w:p w14:paraId="323216A1" w14:textId="77777777" w:rsidR="00E654A9" w:rsidRPr="00E654A9" w:rsidRDefault="00E654A9" w:rsidP="00227D90">
      <w:pPr>
        <w:pStyle w:val="ListParagraph"/>
        <w:numPr>
          <w:ilvl w:val="0"/>
          <w:numId w:val="35"/>
        </w:numPr>
      </w:pPr>
      <w:r w:rsidRPr="00E654A9">
        <w:t>Assess whether further action is required</w:t>
      </w:r>
    </w:p>
    <w:p w14:paraId="469AFFE5" w14:textId="77777777" w:rsidR="00E654A9" w:rsidRPr="00E654A9" w:rsidRDefault="00E654A9" w:rsidP="00227D90">
      <w:pPr>
        <w:pStyle w:val="ListParagraph"/>
        <w:numPr>
          <w:ilvl w:val="0"/>
          <w:numId w:val="35"/>
        </w:numPr>
      </w:pPr>
      <w:r w:rsidRPr="00E654A9">
        <w:t>Implement control measures to prevent recurrence</w:t>
      </w:r>
    </w:p>
    <w:p w14:paraId="4357D320" w14:textId="77777777" w:rsidR="00E654A9" w:rsidRPr="00E654A9" w:rsidRDefault="00E654A9" w:rsidP="00227D90">
      <w:pPr>
        <w:pStyle w:val="ListParagraph"/>
        <w:numPr>
          <w:ilvl w:val="0"/>
          <w:numId w:val="35"/>
        </w:numPr>
      </w:pPr>
      <w:r w:rsidRPr="00E654A9">
        <w:t>Report findings to the Directors where appropriate</w:t>
      </w:r>
    </w:p>
    <w:p w14:paraId="1B4B51C9" w14:textId="77777777" w:rsidR="00E654A9" w:rsidRPr="00E654A9" w:rsidRDefault="00E654A9" w:rsidP="00227D90">
      <w:pPr>
        <w:pStyle w:val="ListParagraph"/>
        <w:numPr>
          <w:ilvl w:val="0"/>
          <w:numId w:val="35"/>
        </w:numPr>
      </w:pPr>
      <w:r w:rsidRPr="00E654A9">
        <w:t>Serious incidents will be formally investigated and outcomes recorded.</w:t>
      </w:r>
    </w:p>
    <w:p w14:paraId="338D59B9" w14:textId="77777777" w:rsidR="00E654A9" w:rsidRPr="00E654A9" w:rsidRDefault="00E654A9" w:rsidP="00227D90">
      <w:pPr>
        <w:pStyle w:val="Heading2"/>
      </w:pPr>
      <w:r w:rsidRPr="00E654A9">
        <w:t>10. Useful Contact Numbers</w:t>
      </w:r>
    </w:p>
    <w:p w14:paraId="50B7CF8B" w14:textId="77777777" w:rsidR="00E654A9" w:rsidRPr="00E654A9" w:rsidRDefault="00E654A9" w:rsidP="00227D90">
      <w:pPr>
        <w:pStyle w:val="ListParagraph"/>
        <w:numPr>
          <w:ilvl w:val="0"/>
          <w:numId w:val="36"/>
        </w:numPr>
      </w:pPr>
      <w:r w:rsidRPr="00E654A9">
        <w:t>Dorchester A&amp;E: 01305 251150</w:t>
      </w:r>
      <w:r w:rsidRPr="00E654A9">
        <w:br/>
        <w:t>Bridport Minor Injuries Unit: 01308 422371</w:t>
      </w:r>
      <w:r w:rsidRPr="00E654A9">
        <w:br/>
        <w:t>NHS 111: For non</w:t>
      </w:r>
      <w:r w:rsidRPr="00E654A9">
        <w:noBreakHyphen/>
        <w:t>emergency medical advice</w:t>
      </w:r>
    </w:p>
    <w:p w14:paraId="292B8F4B" w14:textId="77777777" w:rsidR="004C0F93" w:rsidRPr="00E654A9" w:rsidRDefault="004C0F93" w:rsidP="00E654A9"/>
    <w:sectPr w:rsidR="004C0F93" w:rsidRPr="00E65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F63"/>
    <w:multiLevelType w:val="multilevel"/>
    <w:tmpl w:val="8C82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56311"/>
    <w:multiLevelType w:val="multilevel"/>
    <w:tmpl w:val="A036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F3BE3"/>
    <w:multiLevelType w:val="multilevel"/>
    <w:tmpl w:val="544A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627A8"/>
    <w:multiLevelType w:val="multilevel"/>
    <w:tmpl w:val="2ADE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B6682"/>
    <w:multiLevelType w:val="multilevel"/>
    <w:tmpl w:val="9976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766BC"/>
    <w:multiLevelType w:val="hybridMultilevel"/>
    <w:tmpl w:val="135A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000D5"/>
    <w:multiLevelType w:val="multilevel"/>
    <w:tmpl w:val="2900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B4520"/>
    <w:multiLevelType w:val="multilevel"/>
    <w:tmpl w:val="2F92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30484"/>
    <w:multiLevelType w:val="multilevel"/>
    <w:tmpl w:val="C57E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26FB0"/>
    <w:multiLevelType w:val="hybridMultilevel"/>
    <w:tmpl w:val="33ACD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2368E"/>
    <w:multiLevelType w:val="multilevel"/>
    <w:tmpl w:val="647C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67917"/>
    <w:multiLevelType w:val="multilevel"/>
    <w:tmpl w:val="762A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54CA8"/>
    <w:multiLevelType w:val="multilevel"/>
    <w:tmpl w:val="FD48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E399A"/>
    <w:multiLevelType w:val="hybridMultilevel"/>
    <w:tmpl w:val="2FDA0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84343"/>
    <w:multiLevelType w:val="multilevel"/>
    <w:tmpl w:val="4AC8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66372C"/>
    <w:multiLevelType w:val="multilevel"/>
    <w:tmpl w:val="BE78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D369E1"/>
    <w:multiLevelType w:val="hybridMultilevel"/>
    <w:tmpl w:val="6500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26C96"/>
    <w:multiLevelType w:val="multilevel"/>
    <w:tmpl w:val="EA0E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3F0846"/>
    <w:multiLevelType w:val="hybridMultilevel"/>
    <w:tmpl w:val="11B6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30A68"/>
    <w:multiLevelType w:val="hybridMultilevel"/>
    <w:tmpl w:val="E48E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F5C42"/>
    <w:multiLevelType w:val="multilevel"/>
    <w:tmpl w:val="2784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243C0A"/>
    <w:multiLevelType w:val="hybridMultilevel"/>
    <w:tmpl w:val="112A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6C3F38"/>
    <w:multiLevelType w:val="hybridMultilevel"/>
    <w:tmpl w:val="2DAA2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E859B4"/>
    <w:multiLevelType w:val="multilevel"/>
    <w:tmpl w:val="14B2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7F2798"/>
    <w:multiLevelType w:val="multilevel"/>
    <w:tmpl w:val="5D8E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1C29B3"/>
    <w:multiLevelType w:val="multilevel"/>
    <w:tmpl w:val="C3C0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BD0D75"/>
    <w:multiLevelType w:val="multilevel"/>
    <w:tmpl w:val="D284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E5165E"/>
    <w:multiLevelType w:val="multilevel"/>
    <w:tmpl w:val="722A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F51820"/>
    <w:multiLevelType w:val="hybridMultilevel"/>
    <w:tmpl w:val="656C6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D50B11"/>
    <w:multiLevelType w:val="multilevel"/>
    <w:tmpl w:val="6F86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D5B96"/>
    <w:multiLevelType w:val="multilevel"/>
    <w:tmpl w:val="9FC8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6B3D97"/>
    <w:multiLevelType w:val="hybridMultilevel"/>
    <w:tmpl w:val="FAA06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CA7E79"/>
    <w:multiLevelType w:val="multilevel"/>
    <w:tmpl w:val="6620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052FF5"/>
    <w:multiLevelType w:val="hybridMultilevel"/>
    <w:tmpl w:val="25E0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114F85"/>
    <w:multiLevelType w:val="hybridMultilevel"/>
    <w:tmpl w:val="F0C0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062618"/>
    <w:multiLevelType w:val="multilevel"/>
    <w:tmpl w:val="3B82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7A0DCC"/>
    <w:multiLevelType w:val="multilevel"/>
    <w:tmpl w:val="19B2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743272">
    <w:abstractNumId w:val="12"/>
  </w:num>
  <w:num w:numId="2" w16cid:durableId="668873284">
    <w:abstractNumId w:val="17"/>
  </w:num>
  <w:num w:numId="3" w16cid:durableId="1355156112">
    <w:abstractNumId w:val="0"/>
  </w:num>
  <w:num w:numId="4" w16cid:durableId="245111134">
    <w:abstractNumId w:val="24"/>
  </w:num>
  <w:num w:numId="5" w16cid:durableId="2071687011">
    <w:abstractNumId w:val="23"/>
  </w:num>
  <w:num w:numId="6" w16cid:durableId="1232690084">
    <w:abstractNumId w:val="30"/>
  </w:num>
  <w:num w:numId="7" w16cid:durableId="564730538">
    <w:abstractNumId w:val="25"/>
  </w:num>
  <w:num w:numId="8" w16cid:durableId="1345934155">
    <w:abstractNumId w:val="6"/>
  </w:num>
  <w:num w:numId="9" w16cid:durableId="1333801843">
    <w:abstractNumId w:val="20"/>
  </w:num>
  <w:num w:numId="10" w16cid:durableId="1781221463">
    <w:abstractNumId w:val="2"/>
  </w:num>
  <w:num w:numId="11" w16cid:durableId="2028015467">
    <w:abstractNumId w:val="35"/>
  </w:num>
  <w:num w:numId="12" w16cid:durableId="292096765">
    <w:abstractNumId w:val="26"/>
  </w:num>
  <w:num w:numId="13" w16cid:durableId="74980469">
    <w:abstractNumId w:val="14"/>
  </w:num>
  <w:num w:numId="14" w16cid:durableId="1739285123">
    <w:abstractNumId w:val="32"/>
  </w:num>
  <w:num w:numId="15" w16cid:durableId="277496899">
    <w:abstractNumId w:val="7"/>
  </w:num>
  <w:num w:numId="16" w16cid:durableId="563108973">
    <w:abstractNumId w:val="36"/>
  </w:num>
  <w:num w:numId="17" w16cid:durableId="1970360693">
    <w:abstractNumId w:val="3"/>
  </w:num>
  <w:num w:numId="18" w16cid:durableId="1769689690">
    <w:abstractNumId w:val="15"/>
  </w:num>
  <w:num w:numId="19" w16cid:durableId="1591741369">
    <w:abstractNumId w:val="1"/>
  </w:num>
  <w:num w:numId="20" w16cid:durableId="140928677">
    <w:abstractNumId w:val="27"/>
  </w:num>
  <w:num w:numId="21" w16cid:durableId="178201119">
    <w:abstractNumId w:val="4"/>
  </w:num>
  <w:num w:numId="22" w16cid:durableId="1522088181">
    <w:abstractNumId w:val="11"/>
  </w:num>
  <w:num w:numId="23" w16cid:durableId="2044594380">
    <w:abstractNumId w:val="29"/>
  </w:num>
  <w:num w:numId="24" w16cid:durableId="1406758569">
    <w:abstractNumId w:val="8"/>
  </w:num>
  <w:num w:numId="25" w16cid:durableId="2087414325">
    <w:abstractNumId w:val="10"/>
  </w:num>
  <w:num w:numId="26" w16cid:durableId="337928571">
    <w:abstractNumId w:val="34"/>
  </w:num>
  <w:num w:numId="27" w16cid:durableId="607929203">
    <w:abstractNumId w:val="28"/>
  </w:num>
  <w:num w:numId="28" w16cid:durableId="961153942">
    <w:abstractNumId w:val="16"/>
  </w:num>
  <w:num w:numId="29" w16cid:durableId="1138491489">
    <w:abstractNumId w:val="13"/>
  </w:num>
  <w:num w:numId="30" w16cid:durableId="1695036202">
    <w:abstractNumId w:val="5"/>
  </w:num>
  <w:num w:numId="31" w16cid:durableId="696734153">
    <w:abstractNumId w:val="22"/>
  </w:num>
  <w:num w:numId="32" w16cid:durableId="1830635932">
    <w:abstractNumId w:val="19"/>
  </w:num>
  <w:num w:numId="33" w16cid:durableId="1713649424">
    <w:abstractNumId w:val="9"/>
  </w:num>
  <w:num w:numId="34" w16cid:durableId="1494906013">
    <w:abstractNumId w:val="31"/>
  </w:num>
  <w:num w:numId="35" w16cid:durableId="2063476482">
    <w:abstractNumId w:val="21"/>
  </w:num>
  <w:num w:numId="36" w16cid:durableId="660042291">
    <w:abstractNumId w:val="33"/>
  </w:num>
  <w:num w:numId="37" w16cid:durableId="11520226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37"/>
    <w:rsid w:val="001F384A"/>
    <w:rsid w:val="00227D90"/>
    <w:rsid w:val="00342A8C"/>
    <w:rsid w:val="004C0F93"/>
    <w:rsid w:val="0085397D"/>
    <w:rsid w:val="00936D37"/>
    <w:rsid w:val="00DA63E6"/>
    <w:rsid w:val="00DD34A5"/>
    <w:rsid w:val="00E20EEB"/>
    <w:rsid w:val="00E65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B315"/>
  <w15:chartTrackingRefBased/>
  <w15:docId w15:val="{025426CD-F49B-474B-A972-A7DA34D7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6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6D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D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D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D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D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D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D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D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6D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6D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D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D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D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D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D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D37"/>
    <w:rPr>
      <w:rFonts w:eastAsiaTheme="majorEastAsia" w:cstheme="majorBidi"/>
      <w:color w:val="272727" w:themeColor="text1" w:themeTint="D8"/>
    </w:rPr>
  </w:style>
  <w:style w:type="paragraph" w:styleId="Title">
    <w:name w:val="Title"/>
    <w:basedOn w:val="Normal"/>
    <w:next w:val="Normal"/>
    <w:link w:val="TitleChar"/>
    <w:uiPriority w:val="10"/>
    <w:qFormat/>
    <w:rsid w:val="00936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D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D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D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D37"/>
    <w:pPr>
      <w:spacing w:before="160"/>
      <w:jc w:val="center"/>
    </w:pPr>
    <w:rPr>
      <w:i/>
      <w:iCs/>
      <w:color w:val="404040" w:themeColor="text1" w:themeTint="BF"/>
    </w:rPr>
  </w:style>
  <w:style w:type="character" w:customStyle="1" w:styleId="QuoteChar">
    <w:name w:val="Quote Char"/>
    <w:basedOn w:val="DefaultParagraphFont"/>
    <w:link w:val="Quote"/>
    <w:uiPriority w:val="29"/>
    <w:rsid w:val="00936D37"/>
    <w:rPr>
      <w:i/>
      <w:iCs/>
      <w:color w:val="404040" w:themeColor="text1" w:themeTint="BF"/>
    </w:rPr>
  </w:style>
  <w:style w:type="paragraph" w:styleId="ListParagraph">
    <w:name w:val="List Paragraph"/>
    <w:basedOn w:val="Normal"/>
    <w:uiPriority w:val="34"/>
    <w:qFormat/>
    <w:rsid w:val="00936D37"/>
    <w:pPr>
      <w:ind w:left="720"/>
      <w:contextualSpacing/>
    </w:pPr>
  </w:style>
  <w:style w:type="character" w:styleId="IntenseEmphasis">
    <w:name w:val="Intense Emphasis"/>
    <w:basedOn w:val="DefaultParagraphFont"/>
    <w:uiPriority w:val="21"/>
    <w:qFormat/>
    <w:rsid w:val="00936D37"/>
    <w:rPr>
      <w:i/>
      <w:iCs/>
      <w:color w:val="0F4761" w:themeColor="accent1" w:themeShade="BF"/>
    </w:rPr>
  </w:style>
  <w:style w:type="paragraph" w:styleId="IntenseQuote">
    <w:name w:val="Intense Quote"/>
    <w:basedOn w:val="Normal"/>
    <w:next w:val="Normal"/>
    <w:link w:val="IntenseQuoteChar"/>
    <w:uiPriority w:val="30"/>
    <w:qFormat/>
    <w:rsid w:val="00936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D37"/>
    <w:rPr>
      <w:i/>
      <w:iCs/>
      <w:color w:val="0F4761" w:themeColor="accent1" w:themeShade="BF"/>
    </w:rPr>
  </w:style>
  <w:style w:type="character" w:styleId="IntenseReference">
    <w:name w:val="Intense Reference"/>
    <w:basedOn w:val="DefaultParagraphFont"/>
    <w:uiPriority w:val="32"/>
    <w:qFormat/>
    <w:rsid w:val="00936D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B6163-1EE6-4B79-8BB1-B81954B23BA5}">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2.xml><?xml version="1.0" encoding="utf-8"?>
<ds:datastoreItem xmlns:ds="http://schemas.openxmlformats.org/officeDocument/2006/customXml" ds:itemID="{34C4CFDF-977A-4FEF-A9BB-E5884FEF51FC}">
  <ds:schemaRefs>
    <ds:schemaRef ds:uri="http://schemas.microsoft.com/sharepoint/v3/contenttype/forms"/>
  </ds:schemaRefs>
</ds:datastoreItem>
</file>

<file path=customXml/itemProps3.xml><?xml version="1.0" encoding="utf-8"?>
<ds:datastoreItem xmlns:ds="http://schemas.openxmlformats.org/officeDocument/2006/customXml" ds:itemID="{425175BE-D48C-414B-AAA1-695ADD469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756</Words>
  <Characters>4310</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7</cp:revision>
  <dcterms:created xsi:type="dcterms:W3CDTF">2026-01-20T14:57:00Z</dcterms:created>
  <dcterms:modified xsi:type="dcterms:W3CDTF">2026-01-27T10:38:00Z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