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9913" w14:textId="77777777" w:rsidR="00600F44" w:rsidRPr="007D286D" w:rsidRDefault="00600F44" w:rsidP="00600F44">
      <w:pPr>
        <w:shd w:val="clear" w:color="auto" w:fill="FFFFFF"/>
        <w:spacing w:after="0" w:line="360" w:lineRule="auto"/>
        <w:outlineLvl w:val="1"/>
        <w:rPr>
          <w:rFonts w:ascii="Arial" w:eastAsia="Times New Roman" w:hAnsi="Arial" w:cs="Arial"/>
          <w:b/>
          <w:bCs/>
          <w:color w:val="000000"/>
          <w:sz w:val="28"/>
          <w:szCs w:val="28"/>
          <w:lang w:eastAsia="en-GB"/>
        </w:rPr>
      </w:pPr>
      <w:r w:rsidRPr="007D286D">
        <w:rPr>
          <w:rFonts w:ascii="Arial" w:eastAsia="Times New Roman" w:hAnsi="Arial" w:cs="Arial"/>
          <w:b/>
          <w:bCs/>
          <w:color w:val="000000"/>
          <w:sz w:val="28"/>
          <w:szCs w:val="28"/>
          <w:lang w:eastAsia="en-GB"/>
        </w:rPr>
        <w:t>Supervision of children on outings and visits</w:t>
      </w:r>
    </w:p>
    <w:p w14:paraId="7A153CCC" w14:textId="77777777" w:rsidR="00600F44" w:rsidRPr="007D286D" w:rsidRDefault="00600F44" w:rsidP="00600F44">
      <w:pPr>
        <w:shd w:val="clear" w:color="auto" w:fill="FFFFFF"/>
        <w:spacing w:after="0" w:line="360" w:lineRule="auto"/>
        <w:rPr>
          <w:rFonts w:ascii="Arial" w:eastAsia="Times New Roman" w:hAnsi="Arial" w:cs="Arial"/>
          <w:color w:val="000000"/>
          <w:sz w:val="28"/>
          <w:szCs w:val="28"/>
          <w:lang w:eastAsia="en-GB"/>
        </w:rPr>
      </w:pPr>
    </w:p>
    <w:p w14:paraId="1BCA6894" w14:textId="77777777" w:rsidR="00600F44" w:rsidRPr="007D286D" w:rsidRDefault="00600F44" w:rsidP="00600F44">
      <w:pPr>
        <w:shd w:val="clear" w:color="auto" w:fill="FFFFFF"/>
        <w:spacing w:after="0" w:line="360" w:lineRule="auto"/>
        <w:rPr>
          <w:rFonts w:ascii="Arial" w:eastAsia="Times New Roman" w:hAnsi="Arial" w:cs="Arial"/>
          <w:b/>
          <w:color w:val="000000"/>
          <w:lang w:eastAsia="en-GB"/>
        </w:rPr>
      </w:pPr>
      <w:r w:rsidRPr="007D286D">
        <w:rPr>
          <w:rFonts w:ascii="Arial" w:eastAsia="Times New Roman" w:hAnsi="Arial" w:cs="Arial"/>
          <w:b/>
          <w:color w:val="000000"/>
          <w:lang w:eastAsia="en-GB"/>
        </w:rPr>
        <w:t>Policy statement</w:t>
      </w:r>
    </w:p>
    <w:p w14:paraId="3F1AC304" w14:textId="77777777" w:rsidR="00600F44" w:rsidRPr="007D286D" w:rsidRDefault="00600F44" w:rsidP="00600F44">
      <w:pPr>
        <w:shd w:val="clear" w:color="auto" w:fill="FFFFFF"/>
        <w:spacing w:after="0" w:line="360" w:lineRule="auto"/>
        <w:rPr>
          <w:rFonts w:ascii="Arial" w:eastAsia="Times New Roman" w:hAnsi="Arial" w:cs="Arial"/>
          <w:color w:val="000000"/>
          <w:lang w:eastAsia="en-GB"/>
        </w:rPr>
      </w:pPr>
      <w:r w:rsidRPr="007D286D">
        <w:rPr>
          <w:rFonts w:ascii="Arial" w:eastAsia="Times New Roman" w:hAnsi="Arial" w:cs="Arial"/>
          <w:color w:val="000000"/>
          <w:lang w:eastAsia="en-GB"/>
        </w:rPr>
        <w:t>Children benefit from being taken out of the setting to go on visits or trips to local parks or other suitable venues for activities which enhance their learning experiences. Staff in our setting ensure that there are procedures to keep children safe on outings; all staff and volunteers are aware of and follow the procedures below.</w:t>
      </w:r>
      <w:r>
        <w:rPr>
          <w:rFonts w:ascii="Arial" w:eastAsia="Times New Roman" w:hAnsi="Arial" w:cs="Arial"/>
          <w:color w:val="000000"/>
          <w:lang w:eastAsia="en-GB"/>
        </w:rPr>
        <w:br/>
      </w:r>
    </w:p>
    <w:p w14:paraId="00B854B6" w14:textId="77777777" w:rsidR="00600F44" w:rsidRPr="007D286D" w:rsidRDefault="00600F44" w:rsidP="00600F44">
      <w:pPr>
        <w:shd w:val="clear" w:color="auto" w:fill="FFFFFF"/>
        <w:spacing w:after="0" w:line="360" w:lineRule="auto"/>
        <w:rPr>
          <w:rFonts w:ascii="Arial" w:eastAsia="Times New Roman" w:hAnsi="Arial" w:cs="Arial"/>
          <w:b/>
          <w:color w:val="000000"/>
          <w:lang w:eastAsia="en-GB"/>
        </w:rPr>
      </w:pPr>
      <w:r w:rsidRPr="007D286D">
        <w:rPr>
          <w:rFonts w:ascii="Arial" w:eastAsia="Times New Roman" w:hAnsi="Arial" w:cs="Arial"/>
          <w:b/>
          <w:color w:val="000000"/>
          <w:lang w:eastAsia="en-GB"/>
        </w:rPr>
        <w:t>Procedures</w:t>
      </w:r>
    </w:p>
    <w:p w14:paraId="3A967EF1" w14:textId="77777777" w:rsidR="00600F44" w:rsidRPr="00EF23A6" w:rsidRDefault="00600F44" w:rsidP="00600F44">
      <w:pPr>
        <w:numPr>
          <w:ilvl w:val="0"/>
          <w:numId w:val="2"/>
        </w:numPr>
        <w:shd w:val="clear" w:color="auto" w:fill="FFFFFF"/>
        <w:spacing w:after="0" w:line="360" w:lineRule="auto"/>
        <w:rPr>
          <w:rFonts w:ascii="Arial" w:hAnsi="Arial" w:cs="Arial"/>
          <w:color w:val="000000"/>
          <w:lang w:eastAsia="en-GB"/>
        </w:rPr>
      </w:pPr>
      <w:r w:rsidRPr="00013184">
        <w:rPr>
          <w:rFonts w:ascii="Arial" w:hAnsi="Arial" w:cs="Arial"/>
          <w:color w:val="000000"/>
          <w:lang w:eastAsia="en-GB"/>
        </w:rPr>
        <w:t>Parents sign a general consent on registration for their children to be taken out as a part of the daily activities of the setting.</w:t>
      </w:r>
      <w:r w:rsidRPr="007D286D">
        <w:rPr>
          <w:rFonts w:ascii="Arial" w:hAnsi="Arial" w:cs="Arial"/>
          <w:color w:val="000000"/>
          <w:lang w:eastAsia="en-GB"/>
        </w:rPr>
        <w:t xml:space="preserve"> </w:t>
      </w:r>
    </w:p>
    <w:p w14:paraId="3A90BF91" w14:textId="77777777" w:rsidR="00600F44" w:rsidRPr="00013184" w:rsidRDefault="00600F44" w:rsidP="00600F44">
      <w:pPr>
        <w:numPr>
          <w:ilvl w:val="0"/>
          <w:numId w:val="2"/>
        </w:numPr>
        <w:shd w:val="clear" w:color="auto" w:fill="FFFFFF"/>
        <w:spacing w:after="0" w:line="360" w:lineRule="auto"/>
        <w:rPr>
          <w:rFonts w:ascii="Arial" w:hAnsi="Arial" w:cs="Arial"/>
          <w:color w:val="000000"/>
          <w:lang w:eastAsia="en-GB"/>
        </w:rPr>
      </w:pPr>
      <w:r w:rsidRPr="00013184">
        <w:rPr>
          <w:rFonts w:ascii="Arial" w:hAnsi="Arial" w:cs="Arial"/>
          <w:color w:val="000000"/>
          <w:lang w:eastAsia="en-GB"/>
        </w:rPr>
        <w:t>Parents are always asked to sign specific consen</w:t>
      </w:r>
      <w:r>
        <w:rPr>
          <w:rFonts w:ascii="Arial" w:hAnsi="Arial" w:cs="Arial"/>
          <w:color w:val="000000"/>
          <w:lang w:eastAsia="en-GB"/>
        </w:rPr>
        <w:t>t forms before major outings. (</w:t>
      </w:r>
      <w:r w:rsidRPr="00013184">
        <w:rPr>
          <w:rFonts w:ascii="Arial" w:hAnsi="Arial" w:cs="Arial"/>
          <w:color w:val="000000"/>
          <w:lang w:eastAsia="en-GB"/>
        </w:rPr>
        <w:t>A major outing is one that cannot be reached on foot from the</w:t>
      </w:r>
      <w:r>
        <w:rPr>
          <w:rFonts w:ascii="Arial" w:hAnsi="Arial" w:cs="Arial"/>
          <w:color w:val="000000"/>
          <w:lang w:eastAsia="en-GB"/>
        </w:rPr>
        <w:t xml:space="preserve"> nursery</w:t>
      </w:r>
      <w:r w:rsidRPr="00013184">
        <w:rPr>
          <w:rFonts w:ascii="Arial" w:hAnsi="Arial" w:cs="Arial"/>
          <w:color w:val="000000"/>
          <w:lang w:eastAsia="en-GB"/>
        </w:rPr>
        <w:t>)</w:t>
      </w:r>
    </w:p>
    <w:p w14:paraId="6E99DF6E" w14:textId="2457876D" w:rsidR="00600F44" w:rsidRPr="00F52F60" w:rsidRDefault="00600F44" w:rsidP="00F52F60">
      <w:pPr>
        <w:numPr>
          <w:ilvl w:val="0"/>
          <w:numId w:val="2"/>
        </w:numPr>
        <w:shd w:val="clear" w:color="auto" w:fill="FFFFFF"/>
        <w:spacing w:after="0" w:line="360" w:lineRule="auto"/>
        <w:rPr>
          <w:rFonts w:ascii="Arial" w:hAnsi="Arial" w:cs="Arial"/>
          <w:color w:val="000000"/>
          <w:lang w:eastAsia="en-GB"/>
        </w:rPr>
      </w:pPr>
      <w:r w:rsidRPr="00013184">
        <w:rPr>
          <w:rFonts w:ascii="Arial" w:hAnsi="Arial" w:cs="Arial"/>
          <w:color w:val="000000"/>
          <w:lang w:eastAsia="en-GB"/>
        </w:rPr>
        <w:t xml:space="preserve">A risk assessment is carried out before an outing takes place </w:t>
      </w:r>
      <w:r>
        <w:rPr>
          <w:rFonts w:ascii="Arial" w:hAnsi="Arial" w:cs="Arial"/>
          <w:color w:val="000000"/>
          <w:lang w:eastAsia="en-GB"/>
        </w:rPr>
        <w:t>and is relayed to all staff members concerned.</w:t>
      </w:r>
    </w:p>
    <w:p w14:paraId="201D6DB5" w14:textId="42B848D7" w:rsidR="00600F44" w:rsidRPr="00013184" w:rsidRDefault="00600F44" w:rsidP="00600F44">
      <w:pPr>
        <w:numPr>
          <w:ilvl w:val="0"/>
          <w:numId w:val="2"/>
        </w:numPr>
        <w:shd w:val="clear" w:color="auto" w:fill="FFFFFF"/>
        <w:spacing w:after="0" w:line="360" w:lineRule="auto"/>
        <w:rPr>
          <w:rFonts w:ascii="Arial" w:hAnsi="Arial" w:cs="Arial"/>
          <w:color w:val="000000"/>
          <w:lang w:eastAsia="en-GB"/>
        </w:rPr>
      </w:pPr>
      <w:r w:rsidRPr="00013184">
        <w:rPr>
          <w:rFonts w:ascii="Arial" w:hAnsi="Arial" w:cs="Arial"/>
          <w:color w:val="000000"/>
          <w:lang w:eastAsia="en-GB"/>
        </w:rPr>
        <w:t>Our adult to child ratio complies with the EYFS Welfare standards</w:t>
      </w:r>
      <w:r>
        <w:rPr>
          <w:rFonts w:ascii="Arial" w:hAnsi="Arial" w:cs="Arial"/>
          <w:color w:val="000000"/>
          <w:lang w:eastAsia="en-GB"/>
        </w:rPr>
        <w:t>.</w:t>
      </w:r>
      <w:r w:rsidRPr="00013184">
        <w:rPr>
          <w:rFonts w:ascii="Arial" w:hAnsi="Arial" w:cs="Arial"/>
          <w:color w:val="000000"/>
          <w:lang w:eastAsia="en-GB"/>
        </w:rPr>
        <w:t xml:space="preserve"> However</w:t>
      </w:r>
      <w:r>
        <w:rPr>
          <w:rFonts w:ascii="Arial" w:hAnsi="Arial" w:cs="Arial"/>
          <w:color w:val="000000"/>
          <w:lang w:eastAsia="en-GB"/>
        </w:rPr>
        <w:t>,</w:t>
      </w:r>
      <w:r w:rsidRPr="00013184">
        <w:rPr>
          <w:rFonts w:ascii="Arial" w:hAnsi="Arial" w:cs="Arial"/>
          <w:color w:val="000000"/>
          <w:lang w:eastAsia="en-GB"/>
        </w:rPr>
        <w:t xml:space="preserve"> this is also </w:t>
      </w:r>
      <w:r>
        <w:rPr>
          <w:rFonts w:ascii="Arial" w:hAnsi="Arial" w:cs="Arial"/>
          <w:color w:val="000000"/>
          <w:lang w:eastAsia="en-GB"/>
        </w:rPr>
        <w:t>re-</w:t>
      </w:r>
      <w:r w:rsidRPr="00013184">
        <w:rPr>
          <w:rFonts w:ascii="Arial" w:hAnsi="Arial" w:cs="Arial"/>
          <w:color w:val="000000"/>
          <w:lang w:eastAsia="en-GB"/>
        </w:rPr>
        <w:t xml:space="preserve">assessed before an outing takes place by taking into account: age and stage of </w:t>
      </w:r>
      <w:r w:rsidR="00F52F60">
        <w:rPr>
          <w:rFonts w:ascii="Arial" w:hAnsi="Arial" w:cs="Arial"/>
          <w:color w:val="000000"/>
          <w:lang w:eastAsia="en-GB"/>
        </w:rPr>
        <w:t xml:space="preserve">development of </w:t>
      </w:r>
      <w:r w:rsidRPr="00013184">
        <w:rPr>
          <w:rFonts w:ascii="Arial" w:hAnsi="Arial" w:cs="Arial"/>
          <w:color w:val="000000"/>
          <w:lang w:eastAsia="en-GB"/>
        </w:rPr>
        <w:t>children as well as staff and child familiarity with the location</w:t>
      </w:r>
      <w:r>
        <w:rPr>
          <w:rFonts w:ascii="Arial" w:hAnsi="Arial" w:cs="Arial"/>
          <w:color w:val="000000"/>
          <w:lang w:eastAsia="en-GB"/>
        </w:rPr>
        <w:t>.</w:t>
      </w:r>
    </w:p>
    <w:p w14:paraId="24067E37" w14:textId="77777777" w:rsidR="00600F44" w:rsidRPr="00013184" w:rsidRDefault="00600F44" w:rsidP="00600F44">
      <w:pPr>
        <w:numPr>
          <w:ilvl w:val="0"/>
          <w:numId w:val="2"/>
        </w:numPr>
        <w:shd w:val="clear" w:color="auto" w:fill="FFFFFF"/>
        <w:spacing w:after="0" w:line="360" w:lineRule="auto"/>
        <w:rPr>
          <w:rFonts w:ascii="Arial" w:hAnsi="Arial" w:cs="Arial"/>
          <w:color w:val="000000"/>
          <w:lang w:eastAsia="en-GB"/>
        </w:rPr>
      </w:pPr>
      <w:r w:rsidRPr="00013184">
        <w:rPr>
          <w:rFonts w:ascii="Arial" w:hAnsi="Arial" w:cs="Arial"/>
          <w:color w:val="000000"/>
          <w:lang w:eastAsia="en-GB"/>
        </w:rPr>
        <w:t>When on outings</w:t>
      </w:r>
      <w:r>
        <w:rPr>
          <w:rFonts w:ascii="Arial" w:hAnsi="Arial" w:cs="Arial"/>
          <w:color w:val="000000"/>
          <w:lang w:eastAsia="en-GB"/>
        </w:rPr>
        <w:t>,</w:t>
      </w:r>
      <w:r w:rsidRPr="00013184">
        <w:rPr>
          <w:rFonts w:ascii="Arial" w:hAnsi="Arial" w:cs="Arial"/>
          <w:color w:val="000000"/>
          <w:lang w:eastAsia="en-GB"/>
        </w:rPr>
        <w:t xml:space="preserve"> children are assigned to individual staff to ensure each child is individually supervised, to ensure no child goes astray, and that there is no unauthorised access to children.</w:t>
      </w:r>
    </w:p>
    <w:p w14:paraId="390F77CB" w14:textId="77777777" w:rsidR="00600F44" w:rsidRDefault="00600F44" w:rsidP="00600F44">
      <w:pPr>
        <w:numPr>
          <w:ilvl w:val="0"/>
          <w:numId w:val="2"/>
        </w:numPr>
        <w:shd w:val="clear" w:color="auto" w:fill="FFFFFF"/>
        <w:spacing w:after="0" w:line="360" w:lineRule="auto"/>
        <w:rPr>
          <w:rFonts w:ascii="Arial" w:eastAsia="Times New Roman" w:hAnsi="Arial" w:cs="Arial"/>
          <w:color w:val="000000"/>
          <w:lang w:eastAsia="en-GB"/>
        </w:rPr>
      </w:pPr>
      <w:r w:rsidRPr="007D286D">
        <w:rPr>
          <w:rFonts w:ascii="Arial" w:eastAsia="Times New Roman" w:hAnsi="Arial" w:cs="Arial"/>
          <w:color w:val="000000"/>
          <w:lang w:eastAsia="en-GB"/>
        </w:rPr>
        <w:t xml:space="preserve">Staff take a mobile phone on outings, and supplies of tissues, wipes, </w:t>
      </w:r>
      <w:r w:rsidR="000D2A0D">
        <w:rPr>
          <w:rFonts w:ascii="Arial" w:eastAsia="Times New Roman" w:hAnsi="Arial" w:cs="Arial"/>
          <w:color w:val="000000"/>
          <w:lang w:eastAsia="en-GB"/>
        </w:rPr>
        <w:t>spare clothes</w:t>
      </w:r>
      <w:r w:rsidRPr="007D286D">
        <w:rPr>
          <w:rFonts w:ascii="Arial" w:eastAsia="Times New Roman" w:hAnsi="Arial" w:cs="Arial"/>
          <w:color w:val="000000"/>
          <w:lang w:eastAsia="en-GB"/>
        </w:rPr>
        <w:t xml:space="preserve"> etc as well as a mini first aid pack, snacks and water. The amount of equipment will vary and be consistent with the venue and the number of children as well as how long they will be out for. As well as this staff take the children’s emergency contact and medical details with them on </w:t>
      </w:r>
      <w:r w:rsidRPr="00013184">
        <w:rPr>
          <w:rFonts w:ascii="Arial" w:eastAsia="Times New Roman" w:hAnsi="Arial" w:cs="Arial"/>
          <w:b/>
          <w:color w:val="000000"/>
          <w:lang w:eastAsia="en-GB"/>
        </w:rPr>
        <w:t>all</w:t>
      </w:r>
      <w:r w:rsidRPr="00013184">
        <w:rPr>
          <w:rFonts w:ascii="Arial" w:eastAsia="Times New Roman" w:hAnsi="Arial" w:cs="Arial"/>
          <w:color w:val="000000"/>
          <w:lang w:eastAsia="en-GB"/>
        </w:rPr>
        <w:t xml:space="preserve"> </w:t>
      </w:r>
      <w:r w:rsidRPr="007D286D">
        <w:rPr>
          <w:rFonts w:ascii="Arial" w:eastAsia="Times New Roman" w:hAnsi="Arial" w:cs="Arial"/>
          <w:color w:val="000000"/>
          <w:lang w:eastAsia="en-GB"/>
        </w:rPr>
        <w:t>outings</w:t>
      </w:r>
      <w:r>
        <w:rPr>
          <w:rFonts w:ascii="Arial" w:eastAsia="Times New Roman" w:hAnsi="Arial" w:cs="Arial"/>
          <w:color w:val="000000"/>
          <w:lang w:eastAsia="en-GB"/>
        </w:rPr>
        <w:t>.</w:t>
      </w:r>
    </w:p>
    <w:p w14:paraId="2173854F" w14:textId="77777777" w:rsidR="00600F44" w:rsidRPr="007D286D" w:rsidRDefault="00600F44" w:rsidP="00600F44">
      <w:pPr>
        <w:numPr>
          <w:ilvl w:val="0"/>
          <w:numId w:val="2"/>
        </w:numPr>
        <w:shd w:val="clear" w:color="auto" w:fill="FFFFFF"/>
        <w:spacing w:after="0" w:line="360" w:lineRule="auto"/>
        <w:rPr>
          <w:rFonts w:ascii="Arial" w:eastAsia="Times New Roman" w:hAnsi="Arial" w:cs="Arial"/>
          <w:color w:val="000000"/>
          <w:lang w:eastAsia="en-GB"/>
        </w:rPr>
      </w:pPr>
      <w:r>
        <w:rPr>
          <w:rFonts w:ascii="Arial" w:eastAsia="Times New Roman" w:hAnsi="Arial" w:cs="Arial"/>
          <w:color w:val="000000"/>
          <w:lang w:eastAsia="en-GB"/>
        </w:rPr>
        <w:t>Where parents accompany children and staff on outings, staff remain responsible for the children, and accompanying parents are to assist in the stewarding of the entire group rather than just their own child.  Parents must not separate from the main group, with their children, during the course of an outing.  This policy will be made clear to all parents accompanying outings, and will apply unless specific alternative agreement has been made.</w:t>
      </w:r>
    </w:p>
    <w:p w14:paraId="67CDE404" w14:textId="77777777" w:rsidR="005D3026" w:rsidRDefault="005D3026"/>
    <w:p w14:paraId="60B14FC2" w14:textId="77777777" w:rsidR="00600F44" w:rsidRDefault="00B61A36">
      <w:pPr>
        <w:rPr>
          <w:b/>
          <w:sz w:val="36"/>
          <w:szCs w:val="36"/>
        </w:rPr>
      </w:pPr>
      <w:r>
        <w:br w:type="page"/>
      </w:r>
      <w:r w:rsidRPr="00B61A36">
        <w:rPr>
          <w:b/>
          <w:sz w:val="36"/>
          <w:szCs w:val="36"/>
        </w:rPr>
        <w:lastRenderedPageBreak/>
        <w:t>Out of Nursery Visit</w:t>
      </w:r>
    </w:p>
    <w:p w14:paraId="0D4DAB4F" w14:textId="77777777" w:rsidR="00B61A36" w:rsidRPr="00B61A36" w:rsidRDefault="00B61A36">
      <w:pPr>
        <w:rPr>
          <w:b/>
          <w:sz w:val="36"/>
          <w:szCs w:val="36"/>
        </w:rPr>
      </w:pPr>
    </w:p>
    <w:p w14:paraId="77B1A367" w14:textId="77777777" w:rsidR="00600F44" w:rsidRDefault="00600F44" w:rsidP="00600F44">
      <w:pPr>
        <w:numPr>
          <w:ilvl w:val="0"/>
          <w:numId w:val="1"/>
        </w:numPr>
        <w:shd w:val="clear" w:color="auto" w:fill="FFFFFF"/>
        <w:tabs>
          <w:tab w:val="left" w:pos="3420"/>
        </w:tabs>
        <w:spacing w:after="0" w:line="360" w:lineRule="auto"/>
        <w:rPr>
          <w:rFonts w:ascii="Arial" w:eastAsia="Times New Roman" w:hAnsi="Arial" w:cs="Arial"/>
          <w:b/>
          <w:color w:val="000000"/>
          <w:lang w:eastAsia="en-GB"/>
        </w:rPr>
      </w:pPr>
      <w:r w:rsidRPr="00B61A36">
        <w:rPr>
          <w:rFonts w:ascii="Arial" w:eastAsia="Times New Roman" w:hAnsi="Arial" w:cs="Arial"/>
          <w:b/>
          <w:color w:val="000000"/>
          <w:lang w:eastAsia="en-GB"/>
        </w:rPr>
        <w:t>The date and time of outing.</w:t>
      </w:r>
    </w:p>
    <w:p w14:paraId="74D69EFA" w14:textId="77777777" w:rsidR="00B61A36" w:rsidRDefault="00B61A36" w:rsidP="00B61A36">
      <w:pPr>
        <w:shd w:val="clear" w:color="auto" w:fill="FFFFFF"/>
        <w:tabs>
          <w:tab w:val="left" w:pos="3420"/>
        </w:tabs>
        <w:spacing w:after="0" w:line="360" w:lineRule="auto"/>
        <w:ind w:left="360"/>
        <w:rPr>
          <w:rFonts w:ascii="Arial" w:eastAsia="Times New Roman" w:hAnsi="Arial" w:cs="Arial"/>
          <w:b/>
          <w:color w:val="000000"/>
          <w:lang w:eastAsia="en-GB"/>
        </w:rPr>
      </w:pPr>
    </w:p>
    <w:p w14:paraId="689DC0B3" w14:textId="77777777" w:rsidR="00B61A36" w:rsidRDefault="00B61A36" w:rsidP="00B61A36">
      <w:pPr>
        <w:shd w:val="clear" w:color="auto" w:fill="FFFFFF"/>
        <w:tabs>
          <w:tab w:val="left" w:pos="3420"/>
        </w:tabs>
        <w:spacing w:after="0" w:line="360" w:lineRule="auto"/>
        <w:ind w:left="360"/>
        <w:rPr>
          <w:rFonts w:ascii="Arial" w:eastAsia="Times New Roman" w:hAnsi="Arial" w:cs="Arial"/>
          <w:b/>
          <w:color w:val="000000"/>
          <w:lang w:eastAsia="en-GB"/>
        </w:rPr>
      </w:pPr>
    </w:p>
    <w:p w14:paraId="06F671D1" w14:textId="77777777" w:rsidR="00B61A36" w:rsidRDefault="00B61A36" w:rsidP="00B61A36">
      <w:pPr>
        <w:shd w:val="clear" w:color="auto" w:fill="FFFFFF"/>
        <w:tabs>
          <w:tab w:val="left" w:pos="3420"/>
        </w:tabs>
        <w:spacing w:after="0" w:line="360" w:lineRule="auto"/>
        <w:ind w:left="360"/>
        <w:rPr>
          <w:rFonts w:ascii="Arial" w:eastAsia="Times New Roman" w:hAnsi="Arial" w:cs="Arial"/>
          <w:b/>
          <w:color w:val="000000"/>
          <w:lang w:eastAsia="en-GB"/>
        </w:rPr>
      </w:pPr>
    </w:p>
    <w:p w14:paraId="377909C9" w14:textId="77777777" w:rsidR="00B61A36" w:rsidRDefault="00B61A36" w:rsidP="00B61A36">
      <w:pPr>
        <w:shd w:val="clear" w:color="auto" w:fill="FFFFFF"/>
        <w:tabs>
          <w:tab w:val="left" w:pos="3420"/>
        </w:tabs>
        <w:spacing w:after="0" w:line="360" w:lineRule="auto"/>
        <w:ind w:left="360"/>
        <w:rPr>
          <w:rFonts w:ascii="Arial" w:eastAsia="Times New Roman" w:hAnsi="Arial" w:cs="Arial"/>
          <w:b/>
          <w:color w:val="000000"/>
          <w:lang w:eastAsia="en-GB"/>
        </w:rPr>
      </w:pPr>
    </w:p>
    <w:p w14:paraId="397939F7" w14:textId="77777777" w:rsidR="00B61A36" w:rsidRPr="00B61A36" w:rsidRDefault="00B61A36" w:rsidP="00B61A36">
      <w:pPr>
        <w:shd w:val="clear" w:color="auto" w:fill="FFFFFF"/>
        <w:tabs>
          <w:tab w:val="left" w:pos="3420"/>
        </w:tabs>
        <w:spacing w:after="0" w:line="360" w:lineRule="auto"/>
        <w:ind w:left="360"/>
        <w:rPr>
          <w:rFonts w:ascii="Arial" w:eastAsia="Times New Roman" w:hAnsi="Arial" w:cs="Arial"/>
          <w:b/>
          <w:color w:val="000000"/>
          <w:lang w:eastAsia="en-GB"/>
        </w:rPr>
      </w:pPr>
    </w:p>
    <w:p w14:paraId="7AB17951" w14:textId="77777777" w:rsidR="00600F44" w:rsidRDefault="00600F44" w:rsidP="00600F44">
      <w:pPr>
        <w:numPr>
          <w:ilvl w:val="0"/>
          <w:numId w:val="1"/>
        </w:numPr>
        <w:shd w:val="clear" w:color="auto" w:fill="FFFFFF"/>
        <w:tabs>
          <w:tab w:val="left" w:pos="3420"/>
        </w:tabs>
        <w:spacing w:after="0" w:line="360" w:lineRule="auto"/>
        <w:rPr>
          <w:rFonts w:ascii="Arial" w:eastAsia="Times New Roman" w:hAnsi="Arial" w:cs="Arial"/>
          <w:b/>
          <w:color w:val="000000"/>
          <w:lang w:eastAsia="en-GB"/>
        </w:rPr>
      </w:pPr>
      <w:r w:rsidRPr="00B61A36">
        <w:rPr>
          <w:rFonts w:ascii="Arial" w:eastAsia="Times New Roman" w:hAnsi="Arial" w:cs="Arial"/>
          <w:b/>
          <w:color w:val="000000"/>
          <w:lang w:eastAsia="en-GB"/>
        </w:rPr>
        <w:t xml:space="preserve">The venue and mode of transport. </w:t>
      </w:r>
    </w:p>
    <w:p w14:paraId="0588084C" w14:textId="77777777" w:rsidR="00B61A36" w:rsidRDefault="00B61A36" w:rsidP="00B61A36">
      <w:pPr>
        <w:shd w:val="clear" w:color="auto" w:fill="FFFFFF"/>
        <w:tabs>
          <w:tab w:val="left" w:pos="3420"/>
        </w:tabs>
        <w:spacing w:after="0" w:line="360" w:lineRule="auto"/>
        <w:rPr>
          <w:rFonts w:ascii="Arial" w:eastAsia="Times New Roman" w:hAnsi="Arial" w:cs="Arial"/>
          <w:b/>
          <w:color w:val="000000"/>
          <w:lang w:eastAsia="en-GB"/>
        </w:rPr>
      </w:pPr>
    </w:p>
    <w:p w14:paraId="4EB3066D" w14:textId="77777777" w:rsidR="00B61A36" w:rsidRDefault="00B61A36" w:rsidP="00B61A36">
      <w:pPr>
        <w:shd w:val="clear" w:color="auto" w:fill="FFFFFF"/>
        <w:tabs>
          <w:tab w:val="left" w:pos="3420"/>
        </w:tabs>
        <w:spacing w:after="0" w:line="360" w:lineRule="auto"/>
        <w:rPr>
          <w:rFonts w:ascii="Arial" w:eastAsia="Times New Roman" w:hAnsi="Arial" w:cs="Arial"/>
          <w:b/>
          <w:color w:val="000000"/>
          <w:lang w:eastAsia="en-GB"/>
        </w:rPr>
      </w:pPr>
    </w:p>
    <w:p w14:paraId="450A73FD" w14:textId="77777777" w:rsidR="00B61A36" w:rsidRDefault="00B61A36" w:rsidP="00B61A36">
      <w:pPr>
        <w:shd w:val="clear" w:color="auto" w:fill="FFFFFF"/>
        <w:tabs>
          <w:tab w:val="left" w:pos="3420"/>
        </w:tabs>
        <w:spacing w:after="0" w:line="360" w:lineRule="auto"/>
        <w:rPr>
          <w:rFonts w:ascii="Arial" w:eastAsia="Times New Roman" w:hAnsi="Arial" w:cs="Arial"/>
          <w:b/>
          <w:color w:val="000000"/>
          <w:lang w:eastAsia="en-GB"/>
        </w:rPr>
      </w:pPr>
    </w:p>
    <w:p w14:paraId="3D109C6F" w14:textId="77777777" w:rsidR="00B61A36" w:rsidRDefault="00B61A36" w:rsidP="00B61A36">
      <w:pPr>
        <w:shd w:val="clear" w:color="auto" w:fill="FFFFFF"/>
        <w:tabs>
          <w:tab w:val="left" w:pos="3420"/>
        </w:tabs>
        <w:spacing w:after="0" w:line="360" w:lineRule="auto"/>
        <w:rPr>
          <w:rFonts w:ascii="Arial" w:eastAsia="Times New Roman" w:hAnsi="Arial" w:cs="Arial"/>
          <w:b/>
          <w:color w:val="000000"/>
          <w:lang w:eastAsia="en-GB"/>
        </w:rPr>
      </w:pPr>
    </w:p>
    <w:p w14:paraId="414E1AE7" w14:textId="77777777" w:rsidR="00B61A36" w:rsidRPr="00B61A36" w:rsidRDefault="00B61A36" w:rsidP="00B61A36">
      <w:pPr>
        <w:shd w:val="clear" w:color="auto" w:fill="FFFFFF"/>
        <w:tabs>
          <w:tab w:val="left" w:pos="3420"/>
        </w:tabs>
        <w:spacing w:after="0" w:line="360" w:lineRule="auto"/>
        <w:rPr>
          <w:rFonts w:ascii="Arial" w:eastAsia="Times New Roman" w:hAnsi="Arial" w:cs="Arial"/>
          <w:b/>
          <w:color w:val="000000"/>
          <w:lang w:eastAsia="en-GB"/>
        </w:rPr>
      </w:pPr>
    </w:p>
    <w:p w14:paraId="6C6ADBD1" w14:textId="77777777" w:rsidR="00600F44" w:rsidRDefault="00600F44" w:rsidP="00600F44">
      <w:pPr>
        <w:numPr>
          <w:ilvl w:val="0"/>
          <w:numId w:val="1"/>
        </w:numPr>
        <w:shd w:val="clear" w:color="auto" w:fill="FFFFFF"/>
        <w:tabs>
          <w:tab w:val="left" w:pos="3420"/>
        </w:tabs>
        <w:spacing w:after="0" w:line="360" w:lineRule="auto"/>
        <w:rPr>
          <w:rFonts w:ascii="Arial" w:eastAsia="Times New Roman" w:hAnsi="Arial" w:cs="Arial"/>
          <w:b/>
          <w:color w:val="000000"/>
          <w:lang w:eastAsia="en-GB"/>
        </w:rPr>
      </w:pPr>
      <w:r w:rsidRPr="00B61A36">
        <w:rPr>
          <w:rFonts w:ascii="Arial" w:eastAsia="Times New Roman" w:hAnsi="Arial" w:cs="Arial"/>
          <w:b/>
          <w:color w:val="000000"/>
          <w:lang w:eastAsia="en-GB"/>
        </w:rPr>
        <w:t xml:space="preserve">Names of staff assigned to named children. </w:t>
      </w:r>
    </w:p>
    <w:p w14:paraId="5A7FE134" w14:textId="77777777" w:rsidR="00B61A36" w:rsidRDefault="00B61A36" w:rsidP="00B61A36">
      <w:pPr>
        <w:shd w:val="clear" w:color="auto" w:fill="FFFFFF"/>
        <w:tabs>
          <w:tab w:val="left" w:pos="3420"/>
        </w:tabs>
        <w:spacing w:after="0" w:line="360" w:lineRule="auto"/>
        <w:rPr>
          <w:rFonts w:ascii="Arial" w:eastAsia="Times New Roman" w:hAnsi="Arial" w:cs="Arial"/>
          <w:b/>
          <w:color w:val="000000"/>
          <w:lang w:eastAsia="en-GB"/>
        </w:rPr>
      </w:pPr>
    </w:p>
    <w:p w14:paraId="76EF6087" w14:textId="77777777" w:rsidR="00B61A36" w:rsidRDefault="00B61A36" w:rsidP="00B61A36">
      <w:pPr>
        <w:shd w:val="clear" w:color="auto" w:fill="FFFFFF"/>
        <w:tabs>
          <w:tab w:val="left" w:pos="3420"/>
        </w:tabs>
        <w:spacing w:after="0" w:line="360" w:lineRule="auto"/>
        <w:rPr>
          <w:rFonts w:ascii="Arial" w:eastAsia="Times New Roman" w:hAnsi="Arial" w:cs="Arial"/>
          <w:b/>
          <w:color w:val="000000"/>
          <w:lang w:eastAsia="en-GB"/>
        </w:rPr>
      </w:pPr>
    </w:p>
    <w:p w14:paraId="585716AC" w14:textId="77777777" w:rsidR="00B61A36" w:rsidRDefault="00B61A36" w:rsidP="00B61A36">
      <w:pPr>
        <w:shd w:val="clear" w:color="auto" w:fill="FFFFFF"/>
        <w:tabs>
          <w:tab w:val="left" w:pos="3420"/>
        </w:tabs>
        <w:spacing w:after="0" w:line="360" w:lineRule="auto"/>
        <w:rPr>
          <w:rFonts w:ascii="Arial" w:eastAsia="Times New Roman" w:hAnsi="Arial" w:cs="Arial"/>
          <w:b/>
          <w:color w:val="000000"/>
          <w:lang w:eastAsia="en-GB"/>
        </w:rPr>
      </w:pPr>
    </w:p>
    <w:p w14:paraId="200DB999" w14:textId="77777777" w:rsidR="00B61A36" w:rsidRDefault="00B61A36" w:rsidP="00B61A36">
      <w:pPr>
        <w:shd w:val="clear" w:color="auto" w:fill="FFFFFF"/>
        <w:tabs>
          <w:tab w:val="left" w:pos="3420"/>
        </w:tabs>
        <w:spacing w:after="0" w:line="360" w:lineRule="auto"/>
        <w:rPr>
          <w:rFonts w:ascii="Arial" w:eastAsia="Times New Roman" w:hAnsi="Arial" w:cs="Arial"/>
          <w:b/>
          <w:color w:val="000000"/>
          <w:lang w:eastAsia="en-GB"/>
        </w:rPr>
      </w:pPr>
    </w:p>
    <w:p w14:paraId="4995F8C0" w14:textId="77777777" w:rsidR="00B61A36" w:rsidRPr="00B61A36" w:rsidRDefault="00B61A36" w:rsidP="00B61A36">
      <w:pPr>
        <w:shd w:val="clear" w:color="auto" w:fill="FFFFFF"/>
        <w:tabs>
          <w:tab w:val="left" w:pos="3420"/>
        </w:tabs>
        <w:spacing w:after="0" w:line="360" w:lineRule="auto"/>
        <w:rPr>
          <w:rFonts w:ascii="Arial" w:eastAsia="Times New Roman" w:hAnsi="Arial" w:cs="Arial"/>
          <w:b/>
          <w:color w:val="000000"/>
          <w:lang w:eastAsia="en-GB"/>
        </w:rPr>
      </w:pPr>
    </w:p>
    <w:p w14:paraId="1974B33F" w14:textId="77777777" w:rsidR="00600F44" w:rsidRDefault="00600F44" w:rsidP="00600F44">
      <w:pPr>
        <w:numPr>
          <w:ilvl w:val="0"/>
          <w:numId w:val="1"/>
        </w:numPr>
        <w:shd w:val="clear" w:color="auto" w:fill="FFFFFF"/>
        <w:tabs>
          <w:tab w:val="left" w:pos="3420"/>
        </w:tabs>
        <w:spacing w:after="0" w:line="360" w:lineRule="auto"/>
        <w:rPr>
          <w:rFonts w:ascii="Arial" w:eastAsia="Times New Roman" w:hAnsi="Arial" w:cs="Arial"/>
          <w:b/>
          <w:color w:val="000000"/>
          <w:lang w:eastAsia="en-GB"/>
        </w:rPr>
      </w:pPr>
      <w:r w:rsidRPr="00B61A36">
        <w:rPr>
          <w:rFonts w:ascii="Arial" w:eastAsia="Times New Roman" w:hAnsi="Arial" w:cs="Arial"/>
          <w:b/>
          <w:color w:val="000000"/>
          <w:lang w:eastAsia="en-GB"/>
        </w:rPr>
        <w:t xml:space="preserve">Time of return. </w:t>
      </w:r>
    </w:p>
    <w:p w14:paraId="2D0D3508" w14:textId="77777777" w:rsidR="00B61A36" w:rsidRDefault="00B61A36" w:rsidP="00B61A36">
      <w:pPr>
        <w:shd w:val="clear" w:color="auto" w:fill="FFFFFF"/>
        <w:tabs>
          <w:tab w:val="left" w:pos="3420"/>
        </w:tabs>
        <w:spacing w:after="0" w:line="360" w:lineRule="auto"/>
        <w:rPr>
          <w:rFonts w:ascii="Arial" w:eastAsia="Times New Roman" w:hAnsi="Arial" w:cs="Arial"/>
          <w:b/>
          <w:color w:val="000000"/>
          <w:lang w:eastAsia="en-GB"/>
        </w:rPr>
      </w:pPr>
    </w:p>
    <w:p w14:paraId="6EB82FC5" w14:textId="77777777" w:rsidR="00B61A36" w:rsidRDefault="00B61A36" w:rsidP="00B61A36">
      <w:pPr>
        <w:shd w:val="clear" w:color="auto" w:fill="FFFFFF"/>
        <w:tabs>
          <w:tab w:val="left" w:pos="3420"/>
        </w:tabs>
        <w:spacing w:after="0" w:line="360" w:lineRule="auto"/>
        <w:rPr>
          <w:rFonts w:ascii="Arial" w:eastAsia="Times New Roman" w:hAnsi="Arial" w:cs="Arial"/>
          <w:b/>
          <w:color w:val="000000"/>
          <w:lang w:eastAsia="en-GB"/>
        </w:rPr>
      </w:pPr>
    </w:p>
    <w:p w14:paraId="2B0D9DCA" w14:textId="77777777" w:rsidR="00B61A36" w:rsidRDefault="00B61A36" w:rsidP="00B61A36">
      <w:pPr>
        <w:shd w:val="clear" w:color="auto" w:fill="FFFFFF"/>
        <w:tabs>
          <w:tab w:val="left" w:pos="3420"/>
        </w:tabs>
        <w:spacing w:after="0" w:line="360" w:lineRule="auto"/>
        <w:rPr>
          <w:rFonts w:ascii="Arial" w:eastAsia="Times New Roman" w:hAnsi="Arial" w:cs="Arial"/>
          <w:b/>
          <w:color w:val="000000"/>
          <w:lang w:eastAsia="en-GB"/>
        </w:rPr>
      </w:pPr>
    </w:p>
    <w:p w14:paraId="446B26B9" w14:textId="77777777" w:rsidR="00B61A36" w:rsidRDefault="00B61A36" w:rsidP="00B61A36">
      <w:pPr>
        <w:shd w:val="clear" w:color="auto" w:fill="FFFFFF"/>
        <w:tabs>
          <w:tab w:val="left" w:pos="3420"/>
        </w:tabs>
        <w:spacing w:after="0" w:line="360" w:lineRule="auto"/>
        <w:rPr>
          <w:rFonts w:ascii="Arial" w:eastAsia="Times New Roman" w:hAnsi="Arial" w:cs="Arial"/>
          <w:b/>
          <w:color w:val="000000"/>
          <w:lang w:eastAsia="en-GB"/>
        </w:rPr>
      </w:pPr>
    </w:p>
    <w:p w14:paraId="5DB966F7" w14:textId="77777777" w:rsidR="00B61A36" w:rsidRPr="00B61A36" w:rsidRDefault="00B61A36" w:rsidP="00B61A36">
      <w:pPr>
        <w:shd w:val="clear" w:color="auto" w:fill="FFFFFF"/>
        <w:tabs>
          <w:tab w:val="left" w:pos="3420"/>
        </w:tabs>
        <w:spacing w:after="0" w:line="360" w:lineRule="auto"/>
        <w:rPr>
          <w:rFonts w:ascii="Arial" w:eastAsia="Times New Roman" w:hAnsi="Arial" w:cs="Arial"/>
          <w:b/>
          <w:color w:val="000000"/>
          <w:lang w:eastAsia="en-GB"/>
        </w:rPr>
      </w:pPr>
    </w:p>
    <w:p w14:paraId="2CAFF0D1" w14:textId="77777777" w:rsidR="00600F44" w:rsidRPr="00B61A36" w:rsidRDefault="00600F44" w:rsidP="00600F44">
      <w:pPr>
        <w:numPr>
          <w:ilvl w:val="0"/>
          <w:numId w:val="1"/>
        </w:numPr>
        <w:shd w:val="clear" w:color="auto" w:fill="FFFFFF"/>
        <w:tabs>
          <w:tab w:val="left" w:pos="3420"/>
        </w:tabs>
        <w:spacing w:after="0" w:line="360" w:lineRule="auto"/>
        <w:rPr>
          <w:rFonts w:ascii="Arial" w:eastAsia="Times New Roman" w:hAnsi="Arial" w:cs="Arial"/>
          <w:b/>
          <w:color w:val="000000"/>
          <w:lang w:eastAsia="en-GB"/>
        </w:rPr>
      </w:pPr>
      <w:r w:rsidRPr="00B61A36">
        <w:rPr>
          <w:rFonts w:ascii="Arial" w:eastAsia="Times New Roman" w:hAnsi="Arial" w:cs="Arial"/>
          <w:b/>
          <w:color w:val="000000"/>
          <w:lang w:eastAsia="en-GB"/>
        </w:rPr>
        <w:t xml:space="preserve">Risk </w:t>
      </w:r>
      <w:proofErr w:type="spellStart"/>
      <w:r w:rsidRPr="00B61A36">
        <w:rPr>
          <w:rFonts w:ascii="Arial" w:eastAsia="Times New Roman" w:hAnsi="Arial" w:cs="Arial"/>
          <w:b/>
          <w:color w:val="000000"/>
          <w:lang w:eastAsia="en-GB"/>
        </w:rPr>
        <w:t>assesment</w:t>
      </w:r>
      <w:proofErr w:type="spellEnd"/>
      <w:r w:rsidRPr="00B61A36">
        <w:rPr>
          <w:rFonts w:ascii="Arial" w:eastAsia="Times New Roman" w:hAnsi="Arial" w:cs="Arial"/>
          <w:b/>
          <w:color w:val="000000"/>
          <w:lang w:eastAsia="en-GB"/>
        </w:rPr>
        <w:t>.</w:t>
      </w:r>
    </w:p>
    <w:p w14:paraId="74B648A8" w14:textId="77777777" w:rsidR="00600F44" w:rsidRDefault="00600F44"/>
    <w:p w14:paraId="100E40DB" w14:textId="77777777" w:rsidR="00B61A36" w:rsidRDefault="00B61A36"/>
    <w:p w14:paraId="0DDAD3B9" w14:textId="77777777" w:rsidR="00B61A36" w:rsidRPr="00B61A36" w:rsidRDefault="00B61A36">
      <w:pPr>
        <w:rPr>
          <w:b/>
        </w:rPr>
      </w:pPr>
      <w:r>
        <w:rPr>
          <w:b/>
        </w:rPr>
        <w:t>Signed:</w:t>
      </w:r>
    </w:p>
    <w:sectPr w:rsidR="00B61A36" w:rsidRPr="00B61A3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A0CAC" w14:textId="77777777" w:rsidR="00561511" w:rsidRDefault="00561511">
      <w:r>
        <w:separator/>
      </w:r>
    </w:p>
  </w:endnote>
  <w:endnote w:type="continuationSeparator" w:id="0">
    <w:p w14:paraId="090A7CE7" w14:textId="77777777" w:rsidR="00561511" w:rsidRDefault="00561511">
      <w:r>
        <w:continuationSeparator/>
      </w:r>
    </w:p>
  </w:endnote>
  <w:endnote w:type="continuationNotice" w:id="1">
    <w:p w14:paraId="2BBF50C9" w14:textId="77777777" w:rsidR="00B112F9" w:rsidRDefault="00B112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76FB" w14:textId="77777777" w:rsidR="00695239" w:rsidRDefault="00695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0AD4" w14:textId="3087DAA9" w:rsidR="00B61A36" w:rsidRDefault="00B61A36">
    <w:pPr>
      <w:pStyle w:val="Footer"/>
    </w:pPr>
    <w:r>
      <w:t>Wren’s Nursery; Supervision of Children On Outing</w:t>
    </w:r>
    <w:r w:rsidR="00695239">
      <w:t xml:space="preserve">s and Visits; Reviewed </w:t>
    </w:r>
    <w:r w:rsidR="000D2A0D">
      <w:t>Feb</w:t>
    </w:r>
    <w:r w:rsidR="00F52F60">
      <w:t xml:space="preserve"> 202</w:t>
    </w:r>
    <w:r w:rsidR="00B112F9">
      <w:t>5</w:t>
    </w:r>
  </w:p>
  <w:p w14:paraId="30ED6009" w14:textId="77777777" w:rsidR="00FD7E72" w:rsidRDefault="00FD7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BF91" w14:textId="77777777" w:rsidR="00695239" w:rsidRDefault="00695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DC995" w14:textId="77777777" w:rsidR="00561511" w:rsidRDefault="00561511">
      <w:r>
        <w:separator/>
      </w:r>
    </w:p>
  </w:footnote>
  <w:footnote w:type="continuationSeparator" w:id="0">
    <w:p w14:paraId="76538A8F" w14:textId="77777777" w:rsidR="00561511" w:rsidRDefault="00561511">
      <w:r>
        <w:continuationSeparator/>
      </w:r>
    </w:p>
  </w:footnote>
  <w:footnote w:type="continuationNotice" w:id="1">
    <w:p w14:paraId="249F5266" w14:textId="77777777" w:rsidR="00B112F9" w:rsidRDefault="00B112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D923" w14:textId="77777777" w:rsidR="00695239" w:rsidRDefault="00695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6227" w14:textId="77777777" w:rsidR="00695239" w:rsidRDefault="00695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0889" w14:textId="77777777" w:rsidR="00695239" w:rsidRDefault="00695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1BB2"/>
    <w:multiLevelType w:val="hybridMultilevel"/>
    <w:tmpl w:val="51F0EAE4"/>
    <w:lvl w:ilvl="0" w:tplc="DCDC9E08">
      <w:numFmt w:val="bullet"/>
      <w:lvlText w:val=""/>
      <w:lvlJc w:val="left"/>
      <w:pPr>
        <w:ind w:left="0" w:hanging="360"/>
      </w:pPr>
      <w:rPr>
        <w:rFonts w:ascii="Wingdings" w:eastAsia="Wingdings" w:hAnsi="Wingdings" w:cs="Wingdings" w:hint="default"/>
        <w:color w:val="4F81BD"/>
      </w:rPr>
    </w:lvl>
    <w:lvl w:ilvl="1" w:tplc="E1EE26AA">
      <w:numFmt w:val="bullet"/>
      <w:lvlText w:val="-"/>
      <w:lvlJc w:val="left"/>
      <w:pPr>
        <w:ind w:left="720" w:hanging="360"/>
      </w:pPr>
      <w:rPr>
        <w:rFonts w:ascii="Arial-BoldMT" w:eastAsia="Arial-BoldMT" w:hAnsi="Arial-BoldMT" w:cs="Arial-BoldMT"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416A52F2"/>
    <w:multiLevelType w:val="multilevel"/>
    <w:tmpl w:val="845AFC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941758">
    <w:abstractNumId w:val="1"/>
  </w:num>
  <w:num w:numId="2" w16cid:durableId="1141538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44"/>
    <w:rsid w:val="000D2A0D"/>
    <w:rsid w:val="00260F78"/>
    <w:rsid w:val="0044627B"/>
    <w:rsid w:val="004506A4"/>
    <w:rsid w:val="004732C8"/>
    <w:rsid w:val="004767A9"/>
    <w:rsid w:val="004A1933"/>
    <w:rsid w:val="004D07A9"/>
    <w:rsid w:val="00557E00"/>
    <w:rsid w:val="00561511"/>
    <w:rsid w:val="005B394E"/>
    <w:rsid w:val="005D3026"/>
    <w:rsid w:val="00600F44"/>
    <w:rsid w:val="006630D5"/>
    <w:rsid w:val="00684E00"/>
    <w:rsid w:val="00695239"/>
    <w:rsid w:val="006B1F00"/>
    <w:rsid w:val="007D3C0F"/>
    <w:rsid w:val="008613A3"/>
    <w:rsid w:val="00890163"/>
    <w:rsid w:val="00B112F9"/>
    <w:rsid w:val="00B61A36"/>
    <w:rsid w:val="00B75319"/>
    <w:rsid w:val="00BB6C17"/>
    <w:rsid w:val="00D03B93"/>
    <w:rsid w:val="00EA318A"/>
    <w:rsid w:val="00F52F60"/>
    <w:rsid w:val="00FD7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BF54266"/>
  <w15:chartTrackingRefBased/>
  <w15:docId w15:val="{316859A5-075C-4FFD-8294-FA9E4999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F44"/>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0F44"/>
    <w:pPr>
      <w:tabs>
        <w:tab w:val="center" w:pos="4153"/>
        <w:tab w:val="right" w:pos="8306"/>
      </w:tabs>
    </w:pPr>
  </w:style>
  <w:style w:type="paragraph" w:styleId="Footer">
    <w:name w:val="footer"/>
    <w:basedOn w:val="Normal"/>
    <w:rsid w:val="00600F44"/>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6336F5CA-6967-4403-BEE3-5B0C97CA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FC645-6508-4812-898D-A623A13AF571}">
  <ds:schemaRefs>
    <ds:schemaRef ds:uri="http://schemas.microsoft.com/sharepoint/v3/contenttype/forms"/>
  </ds:schemaRefs>
</ds:datastoreItem>
</file>

<file path=customXml/itemProps3.xml><?xml version="1.0" encoding="utf-8"?>
<ds:datastoreItem xmlns:ds="http://schemas.openxmlformats.org/officeDocument/2006/customXml" ds:itemID="{9D2F10E9-34F2-405C-9A56-99342B939160}">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Supervision of children on outings and visits</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 of children on outings and visits</dc:title>
  <dc:subject/>
  <dc:creator>Admin</dc:creator>
  <cp:keywords/>
  <cp:lastModifiedBy>Amy Evans</cp:lastModifiedBy>
  <cp:revision>5</cp:revision>
  <cp:lastPrinted>2014-09-30T10:24:00Z</cp:lastPrinted>
  <dcterms:created xsi:type="dcterms:W3CDTF">2023-03-01T10:12:00Z</dcterms:created>
  <dcterms:modified xsi:type="dcterms:W3CDTF">2025-02-11T08:50:00Z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